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2A8" w14:textId="77777777" w:rsidR="009E0D1C" w:rsidRPr="007A237C" w:rsidRDefault="009E0D1C" w:rsidP="004F311C">
      <w:pPr>
        <w:tabs>
          <w:tab w:val="left" w:pos="5103"/>
        </w:tabs>
        <w:suppressAutoHyphens/>
        <w:ind w:left="5670"/>
        <w:jc w:val="both"/>
        <w:textAlignment w:val="baseline"/>
        <w:rPr>
          <w:rFonts w:ascii="Arial" w:hAnsi="Arial" w:cs="Arial"/>
          <w:sz w:val="22"/>
          <w:szCs w:val="22"/>
        </w:rPr>
      </w:pPr>
    </w:p>
    <w:p w14:paraId="2144A39E" w14:textId="77777777" w:rsidR="009E0D1C" w:rsidRPr="007A237C" w:rsidRDefault="009E0D1C" w:rsidP="009E0D1C">
      <w:pPr>
        <w:tabs>
          <w:tab w:val="left" w:pos="5103"/>
        </w:tabs>
        <w:suppressAutoHyphens/>
        <w:ind w:left="5670"/>
        <w:jc w:val="both"/>
        <w:textAlignment w:val="baseline"/>
        <w:rPr>
          <w:rFonts w:ascii="Arial" w:hAnsi="Arial" w:cs="Arial"/>
          <w:i/>
          <w:iCs/>
          <w:sz w:val="20"/>
        </w:rPr>
      </w:pPr>
    </w:p>
    <w:p w14:paraId="1A51941E" w14:textId="1432230C" w:rsidR="009469B8" w:rsidRDefault="00E635B8" w:rsidP="009469B8">
      <w:pPr>
        <w:ind w:firstLine="567"/>
        <w:rPr>
          <w:rFonts w:ascii="Arial" w:hAnsi="Arial" w:cs="Arial"/>
          <w:color w:val="auto"/>
          <w:sz w:val="22"/>
          <w:szCs w:val="22"/>
        </w:rPr>
      </w:pPr>
      <w:r w:rsidRPr="00525C0B">
        <w:rPr>
          <w:rFonts w:ascii="Calibri" w:eastAsia="Calibri" w:hAnsi="Calibri" w:cs="Times New Roman"/>
          <w:noProof/>
        </w:rPr>
        <w:drawing>
          <wp:inline distT="0" distB="0" distL="0" distR="0" wp14:anchorId="627749F1" wp14:editId="515123A4">
            <wp:extent cx="1200647" cy="489005"/>
            <wp:effectExtent l="0" t="0" r="0" b="635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11"/>
                    <a:stretch>
                      <a:fillRect/>
                    </a:stretch>
                  </pic:blipFill>
                  <pic:spPr>
                    <a:xfrm>
                      <a:off x="0" y="0"/>
                      <a:ext cx="1229619" cy="500805"/>
                    </a:xfrm>
                    <a:prstGeom prst="rect">
                      <a:avLst/>
                    </a:prstGeom>
                  </pic:spPr>
                </pic:pic>
              </a:graphicData>
            </a:graphic>
          </wp:inline>
        </w:drawing>
      </w:r>
    </w:p>
    <w:p w14:paraId="69B9136E" w14:textId="77777777" w:rsidR="00E635B8" w:rsidRPr="007A237C" w:rsidRDefault="00E635B8" w:rsidP="009469B8">
      <w:pPr>
        <w:ind w:firstLine="567"/>
        <w:rPr>
          <w:rFonts w:ascii="Arial" w:hAnsi="Arial" w:cs="Arial"/>
          <w:color w:val="auto"/>
          <w:sz w:val="22"/>
          <w:szCs w:val="22"/>
        </w:rPr>
      </w:pPr>
    </w:p>
    <w:p w14:paraId="46AC104D" w14:textId="2E2582A5" w:rsidR="009469B8" w:rsidRPr="007A237C" w:rsidRDefault="00B8561B" w:rsidP="009469B8">
      <w:pPr>
        <w:ind w:firstLine="567"/>
        <w:jc w:val="center"/>
        <w:rPr>
          <w:rFonts w:ascii="Arial" w:hAnsi="Arial" w:cs="Arial"/>
          <w:b/>
          <w:bCs/>
          <w:iCs/>
          <w:color w:val="auto"/>
          <w:sz w:val="22"/>
          <w:szCs w:val="22"/>
        </w:rPr>
      </w:pPr>
      <w:r w:rsidRPr="00B027A9">
        <w:rPr>
          <w:rFonts w:ascii="Arial" w:hAnsi="Arial" w:cs="Arial"/>
          <w:b/>
          <w:bCs/>
          <w:color w:val="auto"/>
          <w:sz w:val="22"/>
          <w:szCs w:val="22"/>
        </w:rPr>
        <w:t>DB APSKAITA PRIEŽIŪROS IR VYSTYMO PASLAUGŲ PIRKIMO TECHNINĖ SPECIFIKACIJA</w:t>
      </w:r>
    </w:p>
    <w:p w14:paraId="0488FC6C" w14:textId="77777777" w:rsidR="009469B8" w:rsidRPr="007A237C" w:rsidRDefault="009469B8" w:rsidP="009469B8">
      <w:pPr>
        <w:pStyle w:val="Heading40"/>
        <w:keepNext/>
        <w:keepLines/>
        <w:shd w:val="clear" w:color="auto" w:fill="auto"/>
        <w:spacing w:before="0" w:after="0" w:line="240" w:lineRule="auto"/>
        <w:ind w:right="55" w:firstLine="567"/>
        <w:jc w:val="left"/>
        <w:rPr>
          <w:rFonts w:ascii="Arial" w:hAnsi="Arial" w:cs="Arial"/>
          <w:b w:val="0"/>
          <w:sz w:val="22"/>
          <w:szCs w:val="22"/>
        </w:rPr>
      </w:pPr>
    </w:p>
    <w:p w14:paraId="635E6B33" w14:textId="5C6A0198" w:rsidR="00741FC4" w:rsidRPr="007A237C" w:rsidRDefault="00BE4FC6" w:rsidP="007C0A1D">
      <w:pPr>
        <w:pStyle w:val="Bodytext1"/>
        <w:numPr>
          <w:ilvl w:val="0"/>
          <w:numId w:val="5"/>
        </w:numPr>
        <w:shd w:val="clear" w:color="auto" w:fill="auto"/>
        <w:spacing w:before="0" w:after="0" w:line="240" w:lineRule="auto"/>
        <w:ind w:left="0" w:firstLine="567"/>
        <w:jc w:val="both"/>
        <w:rPr>
          <w:rFonts w:ascii="Arial" w:hAnsi="Arial" w:cs="Arial"/>
          <w:b/>
          <w:bCs/>
          <w:sz w:val="22"/>
          <w:szCs w:val="22"/>
        </w:rPr>
      </w:pPr>
      <w:r w:rsidRPr="007A237C">
        <w:rPr>
          <w:rFonts w:ascii="Arial" w:hAnsi="Arial" w:cs="Arial"/>
          <w:b/>
          <w:bCs/>
          <w:sz w:val="22"/>
          <w:szCs w:val="22"/>
        </w:rPr>
        <w:t>SĄVOKOS IR SUTRUMPINIMAI</w:t>
      </w:r>
    </w:p>
    <w:p w14:paraId="61492C6C" w14:textId="4CDFE825" w:rsidR="00BE4FC6" w:rsidRPr="007A237C" w:rsidRDefault="00BE4FC6" w:rsidP="00356726">
      <w:pPr>
        <w:pStyle w:val="Bodytext1"/>
        <w:numPr>
          <w:ilvl w:val="1"/>
          <w:numId w:val="5"/>
        </w:numPr>
        <w:shd w:val="clear" w:color="auto" w:fill="auto"/>
        <w:spacing w:before="0" w:after="0" w:line="240" w:lineRule="auto"/>
        <w:ind w:left="0" w:firstLine="567"/>
        <w:jc w:val="both"/>
        <w:rPr>
          <w:rFonts w:ascii="Arial" w:hAnsi="Arial" w:cs="Arial"/>
          <w:b/>
          <w:bCs/>
          <w:sz w:val="22"/>
          <w:szCs w:val="22"/>
        </w:rPr>
      </w:pPr>
      <w:r w:rsidRPr="007A237C">
        <w:rPr>
          <w:rFonts w:ascii="Arial" w:hAnsi="Arial" w:cs="Arial"/>
          <w:b/>
          <w:bCs/>
          <w:sz w:val="22"/>
          <w:szCs w:val="22"/>
        </w:rPr>
        <w:t>U</w:t>
      </w:r>
      <w:r w:rsidR="00E5745D" w:rsidRPr="007A237C">
        <w:rPr>
          <w:rFonts w:ascii="Arial" w:hAnsi="Arial" w:cs="Arial"/>
          <w:b/>
          <w:bCs/>
          <w:sz w:val="22"/>
          <w:szCs w:val="22"/>
        </w:rPr>
        <w:t xml:space="preserve">žsakovas – </w:t>
      </w:r>
      <w:r w:rsidR="00E5745D" w:rsidRPr="007A237C">
        <w:rPr>
          <w:rFonts w:ascii="Arial" w:hAnsi="Arial" w:cs="Arial"/>
          <w:sz w:val="22"/>
          <w:szCs w:val="22"/>
        </w:rPr>
        <w:t>VĮ Valstybinių miškų</w:t>
      </w:r>
      <w:r w:rsidR="00A50155" w:rsidRPr="007A237C">
        <w:rPr>
          <w:rFonts w:ascii="Arial" w:hAnsi="Arial" w:cs="Arial"/>
          <w:sz w:val="22"/>
          <w:szCs w:val="22"/>
        </w:rPr>
        <w:t xml:space="preserve"> urėdija (toliau – </w:t>
      </w:r>
      <w:r w:rsidR="004442EE">
        <w:rPr>
          <w:rFonts w:ascii="Arial" w:hAnsi="Arial" w:cs="Arial"/>
          <w:sz w:val="22"/>
          <w:szCs w:val="22"/>
        </w:rPr>
        <w:t xml:space="preserve">Užsakovas / </w:t>
      </w:r>
      <w:r w:rsidR="00A50155" w:rsidRPr="007A237C">
        <w:rPr>
          <w:rFonts w:ascii="Arial" w:hAnsi="Arial" w:cs="Arial"/>
          <w:sz w:val="22"/>
          <w:szCs w:val="22"/>
        </w:rPr>
        <w:t>VMU)</w:t>
      </w:r>
      <w:r w:rsidR="004442EE">
        <w:rPr>
          <w:rFonts w:ascii="Arial" w:hAnsi="Arial" w:cs="Arial"/>
          <w:sz w:val="22"/>
          <w:szCs w:val="22"/>
        </w:rPr>
        <w:t>.</w:t>
      </w:r>
    </w:p>
    <w:p w14:paraId="469DBD29" w14:textId="7011AFCE" w:rsidR="00A50155" w:rsidRPr="007A237C" w:rsidRDefault="0090768A" w:rsidP="00356726">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b/>
          <w:bCs/>
          <w:sz w:val="22"/>
          <w:szCs w:val="22"/>
        </w:rPr>
        <w:t>Paslaugų t</w:t>
      </w:r>
      <w:r w:rsidR="00692907">
        <w:rPr>
          <w:rFonts w:ascii="Arial" w:hAnsi="Arial" w:cs="Arial"/>
          <w:b/>
          <w:bCs/>
          <w:sz w:val="22"/>
          <w:szCs w:val="22"/>
        </w:rPr>
        <w:t>ei</w:t>
      </w:r>
      <w:r w:rsidRPr="007A237C">
        <w:rPr>
          <w:rFonts w:ascii="Arial" w:hAnsi="Arial" w:cs="Arial"/>
          <w:b/>
          <w:bCs/>
          <w:sz w:val="22"/>
          <w:szCs w:val="22"/>
        </w:rPr>
        <w:t xml:space="preserve">kėjas </w:t>
      </w:r>
      <w:r w:rsidR="004442EE">
        <w:rPr>
          <w:rFonts w:ascii="Arial" w:hAnsi="Arial" w:cs="Arial"/>
          <w:sz w:val="22"/>
          <w:szCs w:val="22"/>
        </w:rPr>
        <w:t>–</w:t>
      </w:r>
      <w:r w:rsidRPr="007A237C">
        <w:rPr>
          <w:rFonts w:ascii="Arial" w:hAnsi="Arial" w:cs="Arial"/>
          <w:b/>
          <w:bCs/>
          <w:sz w:val="22"/>
          <w:szCs w:val="22"/>
        </w:rPr>
        <w:t xml:space="preserve"> </w:t>
      </w:r>
      <w:r w:rsidR="00F64E50" w:rsidRPr="007A237C">
        <w:rPr>
          <w:rFonts w:ascii="Arial" w:hAnsi="Arial" w:cs="Arial"/>
          <w:sz w:val="22"/>
          <w:szCs w:val="22"/>
        </w:rPr>
        <w:t>ūkio subjektas – fizinis asmuo, privatusis juridinis asmuo, viešasis juridinis asmuo, kitos organizacijos ir jų padaliniai ar tokių asmenų grupė, su kuriuo Užsakovas sudaro Sutartį.</w:t>
      </w:r>
    </w:p>
    <w:p w14:paraId="0420C879" w14:textId="6775298E" w:rsidR="00704570" w:rsidRPr="007A237C" w:rsidRDefault="00594E81" w:rsidP="00356726">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b/>
          <w:bCs/>
          <w:sz w:val="22"/>
          <w:szCs w:val="22"/>
        </w:rPr>
        <w:t xml:space="preserve">Sutartis </w:t>
      </w:r>
      <w:r w:rsidR="004442EE">
        <w:rPr>
          <w:rFonts w:ascii="Arial" w:hAnsi="Arial" w:cs="Arial"/>
          <w:sz w:val="22"/>
          <w:szCs w:val="22"/>
        </w:rPr>
        <w:t>–</w:t>
      </w:r>
      <w:r w:rsidRPr="004442EE">
        <w:rPr>
          <w:rFonts w:ascii="Arial" w:hAnsi="Arial" w:cs="Arial"/>
          <w:sz w:val="22"/>
          <w:szCs w:val="22"/>
        </w:rPr>
        <w:t xml:space="preserve"> </w:t>
      </w:r>
      <w:r w:rsidR="007A636A" w:rsidRPr="007A237C">
        <w:rPr>
          <w:rFonts w:ascii="Arial" w:hAnsi="Arial" w:cs="Arial"/>
          <w:sz w:val="22"/>
          <w:szCs w:val="22"/>
        </w:rPr>
        <w:t>sutartis, sudaroma tarp Paslaugų teikėjo ir Užsakovo dėl Pirkimo objekto.</w:t>
      </w:r>
    </w:p>
    <w:p w14:paraId="6048AF21" w14:textId="77777777" w:rsidR="006D7D21" w:rsidRPr="006D7D21" w:rsidRDefault="006D7D21" w:rsidP="00356726">
      <w:pPr>
        <w:pStyle w:val="Bodytext1"/>
        <w:numPr>
          <w:ilvl w:val="1"/>
          <w:numId w:val="5"/>
        </w:numPr>
        <w:spacing w:before="0" w:after="0" w:line="240" w:lineRule="auto"/>
        <w:ind w:left="0" w:firstLine="567"/>
        <w:rPr>
          <w:rFonts w:ascii="Arial" w:hAnsi="Arial" w:cs="Arial"/>
          <w:sz w:val="22"/>
          <w:szCs w:val="22"/>
        </w:rPr>
      </w:pPr>
      <w:r w:rsidRPr="006D7D21">
        <w:rPr>
          <w:rFonts w:ascii="Arial" w:hAnsi="Arial" w:cs="Arial"/>
          <w:b/>
          <w:sz w:val="22"/>
          <w:szCs w:val="22"/>
        </w:rPr>
        <w:t xml:space="preserve">Šalys </w:t>
      </w:r>
      <w:r w:rsidRPr="006D7D21">
        <w:rPr>
          <w:rFonts w:ascii="Arial" w:hAnsi="Arial" w:cs="Arial"/>
          <w:sz w:val="22"/>
          <w:szCs w:val="22"/>
        </w:rPr>
        <w:t>– Užsakovas ir Paslaugų teikėjas.</w:t>
      </w:r>
    </w:p>
    <w:p w14:paraId="10F60BB9" w14:textId="1940C1FC" w:rsidR="007A636A" w:rsidRPr="007A237C" w:rsidRDefault="002A64D3" w:rsidP="00356726">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2A64D3">
        <w:rPr>
          <w:rFonts w:ascii="Arial" w:hAnsi="Arial" w:cs="Arial"/>
          <w:b/>
          <w:sz w:val="22"/>
          <w:szCs w:val="22"/>
        </w:rPr>
        <w:t>Sistema</w:t>
      </w:r>
      <w:r w:rsidR="004442EE">
        <w:rPr>
          <w:rFonts w:ascii="Arial" w:hAnsi="Arial" w:cs="Arial"/>
          <w:b/>
          <w:sz w:val="22"/>
          <w:szCs w:val="22"/>
        </w:rPr>
        <w:t xml:space="preserve"> / FBAP</w:t>
      </w:r>
      <w:r w:rsidRPr="002A64D3">
        <w:rPr>
          <w:rFonts w:ascii="Arial" w:hAnsi="Arial" w:cs="Arial"/>
          <w:sz w:val="22"/>
          <w:szCs w:val="22"/>
        </w:rPr>
        <w:t xml:space="preserve"> – </w:t>
      </w:r>
      <w:r w:rsidR="00037F55" w:rsidRPr="007A237C">
        <w:rPr>
          <w:rFonts w:ascii="Arial" w:hAnsi="Arial" w:cs="Arial"/>
          <w:sz w:val="22"/>
          <w:szCs w:val="22"/>
        </w:rPr>
        <w:t>finansų ir buhalterinės apskaitos kompiuterinės programos DB Apskaita</w:t>
      </w:r>
      <w:r w:rsidR="004442EE">
        <w:rPr>
          <w:rFonts w:ascii="Arial" w:hAnsi="Arial" w:cs="Arial"/>
          <w:sz w:val="22"/>
          <w:szCs w:val="22"/>
        </w:rPr>
        <w:t>.</w:t>
      </w:r>
    </w:p>
    <w:p w14:paraId="15C3DD7A" w14:textId="3BCF7882" w:rsidR="00037F55" w:rsidRPr="007A237C" w:rsidRDefault="009605C1" w:rsidP="00356726">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b/>
          <w:sz w:val="22"/>
          <w:szCs w:val="22"/>
        </w:rPr>
        <w:t xml:space="preserve">Priežiūros </w:t>
      </w:r>
      <w:r w:rsidR="00C34D81" w:rsidRPr="007A237C">
        <w:rPr>
          <w:rFonts w:ascii="Arial" w:hAnsi="Arial" w:cs="Arial"/>
          <w:b/>
          <w:sz w:val="22"/>
          <w:szCs w:val="22"/>
        </w:rPr>
        <w:t xml:space="preserve">ir vystymo </w:t>
      </w:r>
      <w:r w:rsidRPr="007A237C">
        <w:rPr>
          <w:rFonts w:ascii="Arial" w:hAnsi="Arial" w:cs="Arial"/>
          <w:b/>
          <w:sz w:val="22"/>
          <w:szCs w:val="22"/>
        </w:rPr>
        <w:t xml:space="preserve">paslaugos </w:t>
      </w:r>
      <w:r w:rsidR="004442EE">
        <w:rPr>
          <w:rFonts w:ascii="Arial" w:hAnsi="Arial" w:cs="Arial"/>
          <w:sz w:val="22"/>
          <w:szCs w:val="22"/>
        </w:rPr>
        <w:t>–</w:t>
      </w:r>
      <w:r w:rsidR="00B433D0" w:rsidRPr="007A237C">
        <w:rPr>
          <w:rFonts w:ascii="Arial" w:hAnsi="Arial" w:cs="Arial"/>
          <w:sz w:val="22"/>
          <w:szCs w:val="22"/>
        </w:rPr>
        <w:t xml:space="preserve"> apima esamos (terminalinės) darbo vietos atnaujinimą iki naujausios versijos, papildomų pilnų (terminalinių) darbo vietų suformavimą, papildomas programavimo paslaugas funkcionalumo išplėtimui, pritaikant FBAP VMU poreikiams ir (terminalinių) darbo vietų priežiūrą</w:t>
      </w:r>
      <w:r w:rsidR="00FD5AC0">
        <w:rPr>
          <w:rFonts w:ascii="Arial" w:hAnsi="Arial" w:cs="Arial"/>
          <w:sz w:val="22"/>
          <w:szCs w:val="22"/>
        </w:rPr>
        <w:t xml:space="preserve"> (toliau – Paslaugos)</w:t>
      </w:r>
      <w:r w:rsidR="004C2CB1" w:rsidRPr="007A237C">
        <w:rPr>
          <w:rFonts w:ascii="Arial" w:hAnsi="Arial" w:cs="Arial"/>
          <w:sz w:val="22"/>
          <w:szCs w:val="22"/>
        </w:rPr>
        <w:t>.</w:t>
      </w:r>
    </w:p>
    <w:p w14:paraId="65AEB3B1" w14:textId="18A04CAE" w:rsidR="00A04CA9" w:rsidRPr="007A237C" w:rsidRDefault="00E3081F" w:rsidP="00356726">
      <w:pPr>
        <w:pStyle w:val="Bodytext1"/>
        <w:numPr>
          <w:ilvl w:val="1"/>
          <w:numId w:val="5"/>
        </w:numPr>
        <w:spacing w:before="0" w:after="0" w:line="240" w:lineRule="auto"/>
        <w:ind w:left="0" w:firstLine="567"/>
        <w:jc w:val="both"/>
        <w:rPr>
          <w:rFonts w:ascii="Arial" w:hAnsi="Arial" w:cs="Arial"/>
          <w:sz w:val="22"/>
          <w:szCs w:val="22"/>
        </w:rPr>
      </w:pPr>
      <w:r w:rsidRPr="007A237C">
        <w:rPr>
          <w:rFonts w:ascii="Arial" w:hAnsi="Arial" w:cs="Arial"/>
          <w:b/>
          <w:sz w:val="22"/>
          <w:szCs w:val="22"/>
        </w:rPr>
        <w:t xml:space="preserve">Klaida </w:t>
      </w:r>
      <w:r w:rsidR="00EE5DC2">
        <w:rPr>
          <w:rFonts w:ascii="Arial" w:hAnsi="Arial" w:cs="Arial"/>
          <w:b/>
          <w:sz w:val="22"/>
          <w:szCs w:val="22"/>
        </w:rPr>
        <w:t>/ sutrikimas</w:t>
      </w:r>
      <w:r w:rsidR="00EF3756">
        <w:rPr>
          <w:rFonts w:ascii="Arial" w:hAnsi="Arial" w:cs="Arial"/>
          <w:b/>
          <w:sz w:val="22"/>
          <w:szCs w:val="22"/>
        </w:rPr>
        <w:t xml:space="preserve"> </w:t>
      </w:r>
      <w:r w:rsidR="004442EE">
        <w:rPr>
          <w:rFonts w:ascii="Arial" w:hAnsi="Arial" w:cs="Arial"/>
          <w:sz w:val="22"/>
          <w:szCs w:val="22"/>
        </w:rPr>
        <w:t>–</w:t>
      </w:r>
      <w:r w:rsidRPr="007A237C">
        <w:rPr>
          <w:rFonts w:ascii="Arial" w:hAnsi="Arial" w:cs="Arial"/>
          <w:sz w:val="22"/>
          <w:szCs w:val="22"/>
        </w:rPr>
        <w:t xml:space="preserve"> </w:t>
      </w:r>
      <w:r w:rsidR="00A04CA9" w:rsidRPr="007A237C">
        <w:rPr>
          <w:rFonts w:ascii="Arial" w:hAnsi="Arial" w:cs="Arial"/>
          <w:sz w:val="22"/>
          <w:szCs w:val="22"/>
        </w:rPr>
        <w:t>įvykis, kuomet kažkas Sistemoje neveikia taip, kaip numatyta Sistemos dokumentacijoje ir sukelia (arba gali sukelti) Sistemos arba jos atskirų komponentų funkcionavimo sutrikimus.</w:t>
      </w:r>
    </w:p>
    <w:p w14:paraId="20EB989B" w14:textId="1FB16132" w:rsidR="003E46C7" w:rsidRPr="007A237C" w:rsidRDefault="00824F21" w:rsidP="002342C5">
      <w:pPr>
        <w:pStyle w:val="Bodytext1"/>
        <w:numPr>
          <w:ilvl w:val="1"/>
          <w:numId w:val="5"/>
        </w:numPr>
        <w:spacing w:before="0" w:after="0" w:line="240" w:lineRule="auto"/>
        <w:ind w:left="0" w:firstLine="567"/>
        <w:jc w:val="both"/>
        <w:rPr>
          <w:rFonts w:ascii="Arial" w:hAnsi="Arial" w:cs="Arial"/>
          <w:sz w:val="22"/>
          <w:szCs w:val="22"/>
        </w:rPr>
      </w:pPr>
      <w:r w:rsidRPr="007A237C">
        <w:rPr>
          <w:rFonts w:ascii="Arial" w:hAnsi="Arial" w:cs="Arial"/>
          <w:b/>
          <w:sz w:val="22"/>
          <w:szCs w:val="22"/>
        </w:rPr>
        <w:t xml:space="preserve">Kritinė </w:t>
      </w:r>
      <w:r w:rsidR="00EE5DC2">
        <w:rPr>
          <w:rFonts w:ascii="Arial" w:hAnsi="Arial" w:cs="Arial"/>
          <w:b/>
          <w:sz w:val="22"/>
          <w:szCs w:val="22"/>
        </w:rPr>
        <w:t xml:space="preserve">klaida / </w:t>
      </w:r>
      <w:r w:rsidRPr="007A237C">
        <w:rPr>
          <w:rFonts w:ascii="Arial" w:hAnsi="Arial" w:cs="Arial"/>
          <w:b/>
          <w:sz w:val="22"/>
          <w:szCs w:val="22"/>
        </w:rPr>
        <w:t xml:space="preserve"> sutrikimas </w:t>
      </w:r>
      <w:r w:rsidRPr="004442EE">
        <w:rPr>
          <w:rFonts w:ascii="Arial" w:hAnsi="Arial" w:cs="Arial"/>
          <w:bCs/>
          <w:sz w:val="22"/>
          <w:szCs w:val="22"/>
        </w:rPr>
        <w:t xml:space="preserve">– </w:t>
      </w:r>
      <w:r w:rsidRPr="007A237C">
        <w:rPr>
          <w:rFonts w:ascii="Arial" w:hAnsi="Arial" w:cs="Arial"/>
          <w:sz w:val="22"/>
          <w:szCs w:val="22"/>
        </w:rPr>
        <w:t>avarinis Sistemos darbo sutrikimas, kai nutrauktas visos Sistemos arba jos dalies veikimas, Užsakovas negali savarankiškai atstatyti Sistemos dalinio ar pilno funkcionalumo, pavyzdžiui:</w:t>
      </w:r>
      <w:r w:rsidR="002342C5" w:rsidRPr="007A237C">
        <w:rPr>
          <w:rFonts w:ascii="Arial" w:hAnsi="Arial" w:cs="Arial"/>
          <w:sz w:val="22"/>
          <w:szCs w:val="22"/>
        </w:rPr>
        <w:t xml:space="preserve"> </w:t>
      </w:r>
      <w:r w:rsidR="003E46C7" w:rsidRPr="007A237C">
        <w:rPr>
          <w:rFonts w:ascii="Arial" w:hAnsi="Arial" w:cs="Arial"/>
          <w:sz w:val="22"/>
          <w:szCs w:val="22"/>
        </w:rPr>
        <w:t>negalima prisijungti prie Sistemos</w:t>
      </w:r>
      <w:r w:rsidR="002342C5" w:rsidRPr="007A237C">
        <w:rPr>
          <w:rFonts w:ascii="Arial" w:hAnsi="Arial" w:cs="Arial"/>
          <w:sz w:val="22"/>
          <w:szCs w:val="22"/>
        </w:rPr>
        <w:t xml:space="preserve"> ar </w:t>
      </w:r>
      <w:r w:rsidR="003E46C7" w:rsidRPr="007A237C">
        <w:rPr>
          <w:rFonts w:ascii="Arial" w:hAnsi="Arial" w:cs="Arial"/>
          <w:sz w:val="22"/>
          <w:szCs w:val="22"/>
        </w:rPr>
        <w:t>Sistema veikia nestabiliai (neįvykdomi atliekami veiksmai, neišsaugomi įrašai ar rinkmenos).</w:t>
      </w:r>
    </w:p>
    <w:p w14:paraId="0190CAD4" w14:textId="43FE0105" w:rsidR="004C1FDF" w:rsidRPr="007A237C" w:rsidRDefault="004C1FDF" w:rsidP="002342C5">
      <w:pPr>
        <w:pStyle w:val="Bodytext1"/>
        <w:numPr>
          <w:ilvl w:val="1"/>
          <w:numId w:val="5"/>
        </w:numPr>
        <w:spacing w:before="0" w:after="0" w:line="240" w:lineRule="auto"/>
        <w:ind w:left="0" w:firstLine="567"/>
        <w:jc w:val="both"/>
        <w:rPr>
          <w:rFonts w:ascii="Arial" w:hAnsi="Arial" w:cs="Arial"/>
          <w:sz w:val="22"/>
          <w:szCs w:val="22"/>
        </w:rPr>
      </w:pPr>
      <w:r w:rsidRPr="007A237C">
        <w:rPr>
          <w:rFonts w:ascii="Arial" w:hAnsi="Arial" w:cs="Arial"/>
          <w:b/>
          <w:bCs/>
          <w:sz w:val="22"/>
          <w:szCs w:val="22"/>
        </w:rPr>
        <w:t>Aukšto lygio klaida</w:t>
      </w:r>
      <w:r w:rsidRPr="007A237C">
        <w:rPr>
          <w:rFonts w:ascii="Arial" w:hAnsi="Arial" w:cs="Arial"/>
          <w:sz w:val="22"/>
          <w:szCs w:val="22"/>
        </w:rPr>
        <w:t xml:space="preserve"> </w:t>
      </w:r>
      <w:r w:rsidR="00EE5DC2" w:rsidRPr="00CC0AE9">
        <w:rPr>
          <w:rFonts w:ascii="Arial" w:hAnsi="Arial" w:cs="Arial"/>
          <w:b/>
          <w:bCs/>
          <w:sz w:val="22"/>
          <w:szCs w:val="22"/>
        </w:rPr>
        <w:t>/ sutrikimas</w:t>
      </w:r>
      <w:r w:rsidR="00EE5DC2">
        <w:rPr>
          <w:rFonts w:ascii="Arial" w:hAnsi="Arial" w:cs="Arial"/>
          <w:sz w:val="22"/>
          <w:szCs w:val="22"/>
        </w:rPr>
        <w:t xml:space="preserve"> </w:t>
      </w:r>
      <w:r w:rsidRPr="007A237C">
        <w:rPr>
          <w:rFonts w:ascii="Arial" w:hAnsi="Arial" w:cs="Arial"/>
          <w:sz w:val="22"/>
          <w:szCs w:val="22"/>
        </w:rPr>
        <w:t>– incidentas, dėl kurio naudotojas negali vykdyti numatytų būtinų funkcijų, rodomi sisteminiai klaidų pranešimai ir nežinomas joks kitas alternatyvus šios funkcijos vykdymas.</w:t>
      </w:r>
    </w:p>
    <w:p w14:paraId="2D6CF243" w14:textId="7DBB4028" w:rsidR="004C1FDF" w:rsidRPr="007A237C" w:rsidRDefault="004C1FDF" w:rsidP="00356726">
      <w:pPr>
        <w:pStyle w:val="Sraopastraipa"/>
        <w:numPr>
          <w:ilvl w:val="1"/>
          <w:numId w:val="5"/>
        </w:numPr>
        <w:ind w:left="0" w:firstLine="567"/>
        <w:jc w:val="both"/>
        <w:rPr>
          <w:rFonts w:ascii="Arial" w:eastAsiaTheme="minorHAnsi" w:hAnsi="Arial" w:cs="Arial"/>
          <w:color w:val="auto"/>
          <w:sz w:val="22"/>
          <w:szCs w:val="22"/>
          <w:lang w:eastAsia="en-US"/>
        </w:rPr>
      </w:pPr>
      <w:r w:rsidRPr="007A237C">
        <w:rPr>
          <w:rFonts w:ascii="Arial" w:hAnsi="Arial" w:cs="Arial"/>
          <w:b/>
          <w:bCs/>
          <w:sz w:val="22"/>
          <w:szCs w:val="22"/>
        </w:rPr>
        <w:t>Vidutinio lygio klaida</w:t>
      </w:r>
      <w:r w:rsidR="00EE5DC2">
        <w:rPr>
          <w:rFonts w:ascii="Arial" w:hAnsi="Arial" w:cs="Arial"/>
          <w:b/>
          <w:bCs/>
          <w:sz w:val="22"/>
          <w:szCs w:val="22"/>
        </w:rPr>
        <w:t xml:space="preserve"> / sutrikimas</w:t>
      </w:r>
      <w:r w:rsidRPr="007A237C">
        <w:rPr>
          <w:rFonts w:ascii="Arial" w:hAnsi="Arial" w:cs="Arial"/>
          <w:sz w:val="22"/>
          <w:szCs w:val="22"/>
        </w:rPr>
        <w:t xml:space="preserve"> – incidentas, kuris kliudo vykdyti būtinas funkcijas, tačiau yra žinomas alternatyvus funkcijos vykdymas.</w:t>
      </w:r>
    </w:p>
    <w:p w14:paraId="26C92A13" w14:textId="233A6464" w:rsidR="004C1FDF" w:rsidRPr="007A237C" w:rsidRDefault="004C1FDF" w:rsidP="00356726">
      <w:pPr>
        <w:pStyle w:val="Sraopastraipa"/>
        <w:numPr>
          <w:ilvl w:val="1"/>
          <w:numId w:val="5"/>
        </w:numPr>
        <w:ind w:left="0" w:firstLine="567"/>
        <w:jc w:val="both"/>
        <w:rPr>
          <w:rFonts w:ascii="Arial" w:eastAsiaTheme="minorHAnsi" w:hAnsi="Arial" w:cs="Arial"/>
          <w:color w:val="auto"/>
          <w:sz w:val="22"/>
          <w:szCs w:val="22"/>
          <w:lang w:eastAsia="en-US"/>
        </w:rPr>
      </w:pPr>
      <w:r w:rsidRPr="007A237C">
        <w:rPr>
          <w:rFonts w:ascii="Arial" w:hAnsi="Arial" w:cs="Arial"/>
          <w:b/>
          <w:bCs/>
          <w:sz w:val="22"/>
          <w:szCs w:val="22"/>
        </w:rPr>
        <w:t>Žemo lygio klaida</w:t>
      </w:r>
      <w:r w:rsidR="00EE5DC2">
        <w:rPr>
          <w:rFonts w:ascii="Arial" w:hAnsi="Arial" w:cs="Arial"/>
          <w:b/>
          <w:bCs/>
          <w:sz w:val="22"/>
          <w:szCs w:val="22"/>
        </w:rPr>
        <w:t xml:space="preserve"> / sutrikimas</w:t>
      </w:r>
      <w:r w:rsidRPr="007A237C">
        <w:rPr>
          <w:rFonts w:ascii="Arial" w:hAnsi="Arial" w:cs="Arial"/>
          <w:sz w:val="22"/>
          <w:szCs w:val="22"/>
        </w:rPr>
        <w:t xml:space="preserve"> – incidentas, kuris sukelia sunkumus naudojantis sistema, bet nedaro įtakos sistemos funkcijų veikimui.</w:t>
      </w:r>
    </w:p>
    <w:p w14:paraId="2FB92A69" w14:textId="7192770E" w:rsidR="002D560E" w:rsidRPr="002D560E" w:rsidRDefault="002D560E" w:rsidP="00356726">
      <w:pPr>
        <w:pStyle w:val="Bodytext1"/>
        <w:numPr>
          <w:ilvl w:val="1"/>
          <w:numId w:val="5"/>
        </w:numPr>
        <w:spacing w:before="0" w:after="0" w:line="240" w:lineRule="auto"/>
        <w:ind w:left="0" w:firstLine="567"/>
        <w:jc w:val="both"/>
        <w:rPr>
          <w:rFonts w:ascii="Arial" w:hAnsi="Arial" w:cs="Arial"/>
          <w:sz w:val="22"/>
          <w:szCs w:val="22"/>
        </w:rPr>
      </w:pPr>
      <w:r w:rsidRPr="002D560E">
        <w:rPr>
          <w:rFonts w:ascii="Arial" w:hAnsi="Arial" w:cs="Arial"/>
          <w:b/>
          <w:sz w:val="22"/>
          <w:szCs w:val="22"/>
        </w:rPr>
        <w:t xml:space="preserve">Užsakovo darbo valandos </w:t>
      </w:r>
      <w:r w:rsidRPr="002D560E">
        <w:rPr>
          <w:rFonts w:ascii="Arial" w:hAnsi="Arial" w:cs="Arial"/>
          <w:sz w:val="22"/>
          <w:szCs w:val="22"/>
        </w:rPr>
        <w:t xml:space="preserve">– darbo valandos skaičiuojamos ir </w:t>
      </w:r>
      <w:r w:rsidR="00FD5AC0" w:rsidRPr="0049423C">
        <w:rPr>
          <w:rFonts w:ascii="Arial" w:hAnsi="Arial" w:cs="Arial"/>
          <w:sz w:val="22"/>
          <w:szCs w:val="22"/>
        </w:rPr>
        <w:t>P</w:t>
      </w:r>
      <w:r w:rsidRPr="00D40451">
        <w:rPr>
          <w:rFonts w:ascii="Arial" w:hAnsi="Arial" w:cs="Arial"/>
          <w:sz w:val="22"/>
          <w:szCs w:val="22"/>
        </w:rPr>
        <w:t>aslaugos</w:t>
      </w:r>
      <w:r w:rsidRPr="002D560E">
        <w:rPr>
          <w:rFonts w:ascii="Arial" w:hAnsi="Arial" w:cs="Arial"/>
          <w:sz w:val="22"/>
          <w:szCs w:val="22"/>
        </w:rPr>
        <w:t xml:space="preserve"> teikiamos Užsakovo darbo metu: I-IV 7:</w:t>
      </w:r>
      <w:r w:rsidR="00984B95" w:rsidRPr="007A237C">
        <w:rPr>
          <w:rFonts w:ascii="Arial" w:hAnsi="Arial" w:cs="Arial"/>
          <w:sz w:val="22"/>
          <w:szCs w:val="22"/>
        </w:rPr>
        <w:t>0</w:t>
      </w:r>
      <w:r w:rsidRPr="002D560E">
        <w:rPr>
          <w:rFonts w:ascii="Arial" w:hAnsi="Arial" w:cs="Arial"/>
          <w:sz w:val="22"/>
          <w:szCs w:val="22"/>
        </w:rPr>
        <w:t>0 – 1</w:t>
      </w:r>
      <w:r w:rsidR="00C042FA" w:rsidRPr="007A237C">
        <w:rPr>
          <w:rFonts w:ascii="Arial" w:hAnsi="Arial" w:cs="Arial"/>
          <w:sz w:val="22"/>
          <w:szCs w:val="22"/>
        </w:rPr>
        <w:t>7</w:t>
      </w:r>
      <w:r w:rsidRPr="002D560E">
        <w:rPr>
          <w:rFonts w:ascii="Arial" w:hAnsi="Arial" w:cs="Arial"/>
          <w:sz w:val="22"/>
          <w:szCs w:val="22"/>
        </w:rPr>
        <w:t>:</w:t>
      </w:r>
      <w:r w:rsidR="00C042FA" w:rsidRPr="007A237C">
        <w:rPr>
          <w:rFonts w:ascii="Arial" w:hAnsi="Arial" w:cs="Arial"/>
          <w:sz w:val="22"/>
          <w:szCs w:val="22"/>
        </w:rPr>
        <w:t>0</w:t>
      </w:r>
      <w:r w:rsidRPr="002D560E">
        <w:rPr>
          <w:rFonts w:ascii="Arial" w:hAnsi="Arial" w:cs="Arial"/>
          <w:sz w:val="22"/>
          <w:szCs w:val="22"/>
        </w:rPr>
        <w:t>0 val., V 7:</w:t>
      </w:r>
      <w:r w:rsidR="00984B95" w:rsidRPr="007A237C">
        <w:rPr>
          <w:rFonts w:ascii="Arial" w:hAnsi="Arial" w:cs="Arial"/>
          <w:sz w:val="22"/>
          <w:szCs w:val="22"/>
        </w:rPr>
        <w:t>0</w:t>
      </w:r>
      <w:r w:rsidRPr="002D560E">
        <w:rPr>
          <w:rFonts w:ascii="Arial" w:hAnsi="Arial" w:cs="Arial"/>
          <w:sz w:val="22"/>
          <w:szCs w:val="22"/>
        </w:rPr>
        <w:t>0 – 15:45 val.</w:t>
      </w:r>
    </w:p>
    <w:p w14:paraId="24790D95" w14:textId="77777777" w:rsidR="00BE4FC6" w:rsidRPr="007A237C" w:rsidRDefault="00BE4FC6" w:rsidP="002D560E">
      <w:pPr>
        <w:pStyle w:val="Bodytext1"/>
        <w:shd w:val="clear" w:color="auto" w:fill="auto"/>
        <w:spacing w:before="0" w:after="0" w:line="240" w:lineRule="auto"/>
        <w:ind w:firstLine="0"/>
        <w:jc w:val="both"/>
        <w:rPr>
          <w:rFonts w:ascii="Arial" w:hAnsi="Arial" w:cs="Arial"/>
          <w:b/>
          <w:bCs/>
          <w:sz w:val="22"/>
          <w:szCs w:val="22"/>
        </w:rPr>
      </w:pPr>
    </w:p>
    <w:p w14:paraId="164871A3" w14:textId="6622E2A9" w:rsidR="009469B8" w:rsidRPr="007A237C" w:rsidRDefault="009469B8" w:rsidP="00715AF8">
      <w:pPr>
        <w:pStyle w:val="Bodytext1"/>
        <w:numPr>
          <w:ilvl w:val="0"/>
          <w:numId w:val="5"/>
        </w:numPr>
        <w:shd w:val="clear" w:color="auto" w:fill="auto"/>
        <w:spacing w:before="0" w:line="240" w:lineRule="auto"/>
        <w:ind w:left="0" w:firstLine="567"/>
        <w:jc w:val="both"/>
        <w:rPr>
          <w:rFonts w:ascii="Arial" w:hAnsi="Arial" w:cs="Arial"/>
          <w:b/>
          <w:bCs/>
          <w:sz w:val="22"/>
          <w:szCs w:val="22"/>
        </w:rPr>
      </w:pPr>
      <w:r w:rsidRPr="007A237C">
        <w:rPr>
          <w:rFonts w:ascii="Arial" w:hAnsi="Arial" w:cs="Arial"/>
          <w:b/>
          <w:bCs/>
          <w:sz w:val="22"/>
          <w:szCs w:val="22"/>
        </w:rPr>
        <w:t>PIRKIMO OBJEKTAS</w:t>
      </w:r>
    </w:p>
    <w:p w14:paraId="743C28BE" w14:textId="607B3E4F" w:rsidR="009469B8" w:rsidRPr="007A237C" w:rsidRDefault="004442EE" w:rsidP="007C0A1D">
      <w:pPr>
        <w:pStyle w:val="Bodytext1"/>
        <w:numPr>
          <w:ilvl w:val="1"/>
          <w:numId w:val="5"/>
        </w:numPr>
        <w:shd w:val="clear" w:color="auto" w:fill="auto"/>
        <w:spacing w:before="0" w:after="0" w:line="240" w:lineRule="auto"/>
        <w:ind w:left="0" w:firstLine="567"/>
        <w:jc w:val="both"/>
        <w:rPr>
          <w:rFonts w:ascii="Arial" w:hAnsi="Arial" w:cs="Arial"/>
          <w:b/>
          <w:bCs/>
          <w:sz w:val="22"/>
          <w:szCs w:val="22"/>
        </w:rPr>
      </w:pPr>
      <w:r>
        <w:rPr>
          <w:rFonts w:ascii="Arial" w:hAnsi="Arial" w:cs="Arial"/>
          <w:sz w:val="22"/>
          <w:szCs w:val="22"/>
        </w:rPr>
        <w:t>Sistemos</w:t>
      </w:r>
      <w:r w:rsidR="009469B8" w:rsidRPr="007A237C">
        <w:rPr>
          <w:rFonts w:ascii="Arial" w:hAnsi="Arial" w:cs="Arial"/>
          <w:sz w:val="22"/>
          <w:szCs w:val="22"/>
        </w:rPr>
        <w:t xml:space="preserve"> priežiūros</w:t>
      </w:r>
      <w:r w:rsidR="00AD4578" w:rsidRPr="007A237C">
        <w:rPr>
          <w:rFonts w:ascii="Arial" w:hAnsi="Arial" w:cs="Arial"/>
          <w:sz w:val="22"/>
          <w:szCs w:val="22"/>
        </w:rPr>
        <w:t xml:space="preserve"> ir vystymo</w:t>
      </w:r>
      <w:r w:rsidR="009469B8" w:rsidRPr="007A237C">
        <w:rPr>
          <w:rFonts w:ascii="Arial" w:hAnsi="Arial" w:cs="Arial"/>
          <w:sz w:val="22"/>
          <w:szCs w:val="22"/>
        </w:rPr>
        <w:t xml:space="preserve"> paslaug</w:t>
      </w:r>
      <w:r w:rsidR="00196CE9" w:rsidRPr="007A237C">
        <w:rPr>
          <w:rFonts w:ascii="Arial" w:hAnsi="Arial" w:cs="Arial"/>
          <w:sz w:val="22"/>
          <w:szCs w:val="22"/>
        </w:rPr>
        <w:t>o</w:t>
      </w:r>
      <w:r w:rsidR="009469B8" w:rsidRPr="007A237C">
        <w:rPr>
          <w:rFonts w:ascii="Arial" w:hAnsi="Arial" w:cs="Arial"/>
          <w:sz w:val="22"/>
          <w:szCs w:val="22"/>
        </w:rPr>
        <w:t>s</w:t>
      </w:r>
      <w:r w:rsidR="00B36B86" w:rsidRPr="007A237C">
        <w:rPr>
          <w:rFonts w:ascii="Arial" w:hAnsi="Arial" w:cs="Arial"/>
          <w:sz w:val="22"/>
          <w:szCs w:val="22"/>
        </w:rPr>
        <w:t>.</w:t>
      </w:r>
    </w:p>
    <w:p w14:paraId="251AECE8" w14:textId="500AE9B1" w:rsidR="00F27877" w:rsidRPr="007A237C" w:rsidRDefault="00FA69FA" w:rsidP="007C0A1D">
      <w:pPr>
        <w:pStyle w:val="Bodytext1"/>
        <w:numPr>
          <w:ilvl w:val="1"/>
          <w:numId w:val="5"/>
        </w:numPr>
        <w:shd w:val="clear" w:color="auto" w:fill="auto"/>
        <w:spacing w:before="0" w:after="0" w:line="240" w:lineRule="auto"/>
        <w:ind w:left="0" w:firstLine="567"/>
        <w:jc w:val="both"/>
        <w:rPr>
          <w:rFonts w:ascii="Arial" w:hAnsi="Arial" w:cs="Arial"/>
          <w:sz w:val="22"/>
          <w:szCs w:val="22"/>
        </w:rPr>
      </w:pPr>
      <w:r>
        <w:rPr>
          <w:rFonts w:ascii="Arial" w:hAnsi="Arial" w:cs="Arial"/>
          <w:sz w:val="22"/>
          <w:szCs w:val="22"/>
        </w:rPr>
        <w:t>BVPŽ</w:t>
      </w:r>
      <w:r w:rsidR="00125AE4">
        <w:rPr>
          <w:rFonts w:ascii="Arial" w:hAnsi="Arial" w:cs="Arial"/>
          <w:sz w:val="22"/>
          <w:szCs w:val="22"/>
        </w:rPr>
        <w:t xml:space="preserve"> kodas – 72210000-0 Programavimo paslaugos, susijusios su prog</w:t>
      </w:r>
      <w:r w:rsidR="008A7D9C">
        <w:rPr>
          <w:rFonts w:ascii="Arial" w:hAnsi="Arial" w:cs="Arial"/>
          <w:sz w:val="22"/>
          <w:szCs w:val="22"/>
        </w:rPr>
        <w:t>r</w:t>
      </w:r>
      <w:r w:rsidR="00125AE4">
        <w:rPr>
          <w:rFonts w:ascii="Arial" w:hAnsi="Arial" w:cs="Arial"/>
          <w:sz w:val="22"/>
          <w:szCs w:val="22"/>
        </w:rPr>
        <w:t>aminės įrangos produktų</w:t>
      </w:r>
      <w:r w:rsidR="008A7D9C">
        <w:rPr>
          <w:rFonts w:ascii="Arial" w:hAnsi="Arial" w:cs="Arial"/>
          <w:sz w:val="22"/>
          <w:szCs w:val="22"/>
        </w:rPr>
        <w:t xml:space="preserve"> paketais. Papildomas </w:t>
      </w:r>
      <w:r w:rsidR="00F27877" w:rsidRPr="007A237C">
        <w:rPr>
          <w:rFonts w:ascii="Arial" w:hAnsi="Arial" w:cs="Arial"/>
          <w:sz w:val="22"/>
          <w:szCs w:val="22"/>
        </w:rPr>
        <w:t>BVPŽ kodas – 72261000-2 Programinės įrangos palaikymo paslaugos.</w:t>
      </w:r>
    </w:p>
    <w:p w14:paraId="07FF6A32" w14:textId="77777777" w:rsidR="009940B1" w:rsidRDefault="009940B1" w:rsidP="00B36B86">
      <w:pPr>
        <w:pStyle w:val="Bodytext1"/>
        <w:shd w:val="clear" w:color="auto" w:fill="auto"/>
        <w:spacing w:before="0" w:after="0" w:line="240" w:lineRule="auto"/>
        <w:ind w:firstLine="0"/>
        <w:jc w:val="both"/>
        <w:rPr>
          <w:rFonts w:ascii="Arial" w:hAnsi="Arial" w:cs="Arial"/>
          <w:sz w:val="22"/>
          <w:szCs w:val="22"/>
        </w:rPr>
      </w:pPr>
    </w:p>
    <w:p w14:paraId="3BE47391" w14:textId="77777777" w:rsidR="0078743D" w:rsidRPr="0078743D" w:rsidRDefault="0078743D" w:rsidP="0049423C">
      <w:pPr>
        <w:widowControl w:val="0"/>
        <w:suppressAutoHyphens/>
        <w:spacing w:before="129" w:line="264" w:lineRule="auto"/>
        <w:ind w:left="283" w:firstLine="284"/>
        <w:jc w:val="both"/>
        <w:rPr>
          <w:rFonts w:ascii="Arial" w:eastAsia="Arial" w:hAnsi="Arial" w:cs="Arial"/>
          <w:b/>
          <w:bCs/>
          <w:color w:val="auto"/>
          <w:sz w:val="22"/>
          <w:szCs w:val="22"/>
          <w:lang w:eastAsia="en-US"/>
        </w:rPr>
      </w:pPr>
      <w:r w:rsidRPr="0078743D">
        <w:rPr>
          <w:rFonts w:ascii="Arial" w:eastAsia="Arial" w:hAnsi="Arial" w:cs="Arial"/>
          <w:b/>
          <w:bCs/>
          <w:color w:val="auto"/>
          <w:sz w:val="22"/>
          <w:szCs w:val="22"/>
          <w:lang w:eastAsia="en-US"/>
        </w:rPr>
        <w:t>Papildoma informacija</w:t>
      </w:r>
    </w:p>
    <w:p w14:paraId="46324436" w14:textId="77777777" w:rsidR="0078743D" w:rsidRPr="0078743D" w:rsidRDefault="0078743D" w:rsidP="0078743D">
      <w:pPr>
        <w:widowControl w:val="0"/>
        <w:suppressAutoHyphens/>
        <w:spacing w:before="129" w:line="264" w:lineRule="auto"/>
        <w:jc w:val="both"/>
        <w:rPr>
          <w:rFonts w:ascii="Arial" w:eastAsia="Arial" w:hAnsi="Arial" w:cs="Arial"/>
          <w:color w:val="auto"/>
          <w:sz w:val="22"/>
          <w:szCs w:val="22"/>
          <w:lang w:eastAsia="en-US"/>
        </w:rPr>
      </w:pPr>
      <w:r w:rsidRPr="0078743D">
        <w:rPr>
          <w:rFonts w:ascii="Arial" w:eastAsia="Arial" w:hAnsi="Arial" w:cs="Arial"/>
          <w:color w:val="auto"/>
          <w:sz w:val="22"/>
          <w:szCs w:val="22"/>
          <w:lang w:eastAsia="en-US"/>
        </w:rPr>
        <w:t>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punktu, pirkimo objektas tenkina Aprašo 4.4.3 papunktyje nustatytą sąlygą, t. y. perkama nematerialaus pobūdžio (intelektinė) paslauga, nesusijusi su materialaus objekto sukūrimu, kurios tiekimo metu nėra numatomas reikšmingas neigiamas poveikis aplinkai, nesukuriamas taršos šaltinis ir negeneruojamos atliekos, todėl pirkimo objektas atitinka šį reikalavimą.</w:t>
      </w:r>
    </w:p>
    <w:p w14:paraId="4BB4FBBB" w14:textId="678E9317" w:rsidR="0078743D" w:rsidRDefault="0078743D" w:rsidP="0078743D">
      <w:pPr>
        <w:pStyle w:val="Bodytext1"/>
        <w:shd w:val="clear" w:color="auto" w:fill="auto"/>
        <w:spacing w:before="0" w:after="0" w:line="240" w:lineRule="auto"/>
        <w:ind w:firstLine="0"/>
        <w:jc w:val="both"/>
        <w:rPr>
          <w:rFonts w:ascii="Arial" w:eastAsia="Arial" w:hAnsi="Arial" w:cs="Arial"/>
          <w:sz w:val="22"/>
          <w:szCs w:val="22"/>
        </w:rPr>
      </w:pPr>
      <w:r w:rsidRPr="00D955C0">
        <w:rPr>
          <w:rFonts w:ascii="Arial" w:eastAsia="Arial" w:hAnsi="Arial" w:cs="Arial"/>
          <w:sz w:val="22"/>
          <w:szCs w:val="22"/>
        </w:rPr>
        <w:lastRenderedPageBreak/>
        <w:t xml:space="preserve">Jei Paslaugų teikėjas </w:t>
      </w:r>
      <w:r w:rsidR="007749C9" w:rsidRPr="00D955C0">
        <w:rPr>
          <w:rFonts w:ascii="Arial" w:eastAsia="Arial" w:hAnsi="Arial" w:cs="Arial"/>
          <w:sz w:val="22"/>
          <w:szCs w:val="22"/>
        </w:rPr>
        <w:t>šioje t</w:t>
      </w:r>
      <w:r w:rsidRPr="00D955C0">
        <w:rPr>
          <w:rFonts w:ascii="Arial" w:eastAsia="Arial" w:hAnsi="Arial" w:cs="Arial"/>
          <w:sz w:val="22"/>
          <w:szCs w:val="22"/>
        </w:rPr>
        <w:t xml:space="preserve">echninėje specifikacijoje rastų reikalavimą, susijusį su konkretaus gamintojo nuosavybės teisėmis apsaugota </w:t>
      </w:r>
      <w:r w:rsidR="00304E24" w:rsidRPr="00D955C0">
        <w:rPr>
          <w:rFonts w:ascii="Arial" w:eastAsia="Arial" w:hAnsi="Arial" w:cs="Arial"/>
          <w:sz w:val="22"/>
          <w:szCs w:val="22"/>
        </w:rPr>
        <w:t>technologij</w:t>
      </w:r>
      <w:r w:rsidR="00304E24">
        <w:rPr>
          <w:rFonts w:ascii="Arial" w:eastAsia="Arial" w:hAnsi="Arial" w:cs="Arial"/>
          <w:sz w:val="22"/>
          <w:szCs w:val="22"/>
        </w:rPr>
        <w:t>a</w:t>
      </w:r>
      <w:r w:rsidR="00304E24" w:rsidRPr="00D955C0">
        <w:rPr>
          <w:rFonts w:ascii="Arial" w:eastAsia="Arial" w:hAnsi="Arial" w:cs="Arial"/>
          <w:sz w:val="22"/>
          <w:szCs w:val="22"/>
        </w:rPr>
        <w:t xml:space="preserve"> </w:t>
      </w:r>
      <w:r w:rsidRPr="00D955C0">
        <w:rPr>
          <w:rFonts w:ascii="Arial" w:eastAsia="Arial" w:hAnsi="Arial" w:cs="Arial"/>
          <w:sz w:val="22"/>
          <w:szCs w:val="22"/>
        </w:rPr>
        <w:t xml:space="preserve">(angl. </w:t>
      </w:r>
      <w:proofErr w:type="spellStart"/>
      <w:r w:rsidRPr="00D955C0">
        <w:rPr>
          <w:rFonts w:ascii="Arial" w:eastAsia="Arial" w:hAnsi="Arial" w:cs="Arial"/>
          <w:i/>
          <w:iCs/>
          <w:sz w:val="22"/>
          <w:szCs w:val="22"/>
        </w:rPr>
        <w:t>proprietary</w:t>
      </w:r>
      <w:proofErr w:type="spellEnd"/>
      <w:r w:rsidRPr="00D955C0">
        <w:rPr>
          <w:rFonts w:ascii="Arial" w:eastAsia="Arial" w:hAnsi="Arial" w:cs="Arial"/>
          <w:sz w:val="22"/>
          <w:szCs w:val="22"/>
        </w:rPr>
        <w:t>), Paslaugų teikėjas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Užsakovo turimus produktus ir esamus procesus).</w:t>
      </w:r>
    </w:p>
    <w:p w14:paraId="36F0467F" w14:textId="77777777" w:rsidR="0078743D" w:rsidRPr="007A237C" w:rsidRDefault="0078743D" w:rsidP="0078743D">
      <w:pPr>
        <w:pStyle w:val="Bodytext1"/>
        <w:shd w:val="clear" w:color="auto" w:fill="auto"/>
        <w:spacing w:before="0" w:after="0" w:line="240" w:lineRule="auto"/>
        <w:ind w:firstLine="0"/>
        <w:jc w:val="both"/>
        <w:rPr>
          <w:rFonts w:ascii="Arial" w:hAnsi="Arial" w:cs="Arial"/>
          <w:sz w:val="22"/>
          <w:szCs w:val="22"/>
        </w:rPr>
      </w:pPr>
    </w:p>
    <w:p w14:paraId="24B7CD11" w14:textId="19AB9FEA" w:rsidR="009469B8" w:rsidRPr="007A237C" w:rsidRDefault="009469B8" w:rsidP="00715AF8">
      <w:pPr>
        <w:pStyle w:val="Bodytext1"/>
        <w:numPr>
          <w:ilvl w:val="0"/>
          <w:numId w:val="5"/>
        </w:numPr>
        <w:shd w:val="clear" w:color="auto" w:fill="auto"/>
        <w:spacing w:before="0" w:line="240" w:lineRule="auto"/>
        <w:ind w:left="0" w:firstLine="567"/>
        <w:jc w:val="both"/>
        <w:rPr>
          <w:rStyle w:val="Bodytext2NotItalic2"/>
          <w:rFonts w:ascii="Arial" w:hAnsi="Arial" w:cs="Arial"/>
          <w:i w:val="0"/>
          <w:iCs w:val="0"/>
          <w:sz w:val="22"/>
          <w:szCs w:val="22"/>
          <w:shd w:val="clear" w:color="auto" w:fill="auto"/>
        </w:rPr>
      </w:pPr>
      <w:r w:rsidRPr="007A237C">
        <w:rPr>
          <w:rStyle w:val="Bodytext2NotItalic2"/>
          <w:rFonts w:ascii="Arial" w:hAnsi="Arial" w:cs="Arial"/>
          <w:b/>
          <w:bCs/>
          <w:i w:val="0"/>
          <w:iCs w:val="0"/>
          <w:sz w:val="22"/>
          <w:szCs w:val="22"/>
        </w:rPr>
        <w:t xml:space="preserve">PIRKIMO OBJEKTO </w:t>
      </w:r>
      <w:r w:rsidR="00057286" w:rsidRPr="007A237C">
        <w:rPr>
          <w:rStyle w:val="Bodytext2NotItalic2"/>
          <w:rFonts w:ascii="Arial" w:hAnsi="Arial" w:cs="Arial"/>
          <w:b/>
          <w:bCs/>
          <w:i w:val="0"/>
          <w:iCs w:val="0"/>
          <w:sz w:val="22"/>
          <w:szCs w:val="22"/>
        </w:rPr>
        <w:t>APIMTYS</w:t>
      </w:r>
    </w:p>
    <w:p w14:paraId="113B4053" w14:textId="412F3FCA" w:rsidR="00E54371" w:rsidRPr="00D96042" w:rsidRDefault="00057286" w:rsidP="00894989">
      <w:pPr>
        <w:pStyle w:val="Bodytext1"/>
        <w:numPr>
          <w:ilvl w:val="1"/>
          <w:numId w:val="5"/>
        </w:numPr>
        <w:shd w:val="clear" w:color="auto" w:fill="auto"/>
        <w:spacing w:before="0" w:after="0" w:line="240" w:lineRule="auto"/>
        <w:ind w:left="0" w:firstLine="567"/>
        <w:jc w:val="both"/>
        <w:rPr>
          <w:rFonts w:ascii="Arial" w:hAnsi="Arial" w:cs="Arial"/>
          <w:sz w:val="22"/>
          <w:szCs w:val="22"/>
        </w:rPr>
      </w:pPr>
      <w:bookmarkStart w:id="0" w:name="_Hlk68788951"/>
      <w:r w:rsidRPr="00D96042">
        <w:rPr>
          <w:rFonts w:ascii="Arial" w:hAnsi="Arial" w:cs="Arial"/>
          <w:sz w:val="22"/>
          <w:szCs w:val="22"/>
        </w:rPr>
        <w:t xml:space="preserve">Sutartis </w:t>
      </w:r>
      <w:r w:rsidRPr="00C505A0">
        <w:rPr>
          <w:rFonts w:ascii="Arial" w:hAnsi="Arial" w:cs="Arial"/>
          <w:sz w:val="22"/>
          <w:szCs w:val="22"/>
        </w:rPr>
        <w:t>sudaroma 1</w:t>
      </w:r>
      <w:r w:rsidR="00AA1111" w:rsidRPr="00C505A0">
        <w:rPr>
          <w:rFonts w:ascii="Arial" w:hAnsi="Arial" w:cs="Arial"/>
          <w:sz w:val="22"/>
          <w:szCs w:val="22"/>
        </w:rPr>
        <w:t>3</w:t>
      </w:r>
      <w:r w:rsidRPr="00C505A0">
        <w:rPr>
          <w:rFonts w:ascii="Arial" w:hAnsi="Arial" w:cs="Arial"/>
          <w:sz w:val="22"/>
          <w:szCs w:val="22"/>
        </w:rPr>
        <w:t xml:space="preserve"> mėnesių laikotarpiui </w:t>
      </w:r>
      <w:r w:rsidRPr="00D96042">
        <w:rPr>
          <w:rFonts w:ascii="Arial" w:hAnsi="Arial" w:cs="Arial"/>
          <w:sz w:val="22"/>
          <w:szCs w:val="22"/>
        </w:rPr>
        <w:t xml:space="preserve">su galimybe </w:t>
      </w:r>
      <w:r w:rsidR="00484058" w:rsidRPr="00D96042">
        <w:rPr>
          <w:rFonts w:ascii="Arial" w:hAnsi="Arial" w:cs="Arial"/>
          <w:sz w:val="22"/>
          <w:szCs w:val="22"/>
        </w:rPr>
        <w:t>ją</w:t>
      </w:r>
      <w:r w:rsidRPr="00D96042">
        <w:rPr>
          <w:rFonts w:ascii="Arial" w:hAnsi="Arial" w:cs="Arial"/>
          <w:sz w:val="22"/>
          <w:szCs w:val="22"/>
        </w:rPr>
        <w:t xml:space="preserve"> pratęsti </w:t>
      </w:r>
      <w:bookmarkEnd w:id="0"/>
      <w:r w:rsidR="00484058" w:rsidRPr="00D96042">
        <w:rPr>
          <w:rFonts w:ascii="Arial" w:hAnsi="Arial" w:cs="Arial"/>
          <w:sz w:val="22"/>
          <w:szCs w:val="22"/>
        </w:rPr>
        <w:t>du kartus po 12 mėnesių</w:t>
      </w:r>
      <w:r w:rsidRPr="00D96042">
        <w:rPr>
          <w:rFonts w:ascii="Arial" w:hAnsi="Arial" w:cs="Arial"/>
          <w:sz w:val="22"/>
          <w:szCs w:val="22"/>
        </w:rPr>
        <w:t>.</w:t>
      </w:r>
    </w:p>
    <w:p w14:paraId="060B7803" w14:textId="77E5ADDC" w:rsidR="00402160" w:rsidRPr="007A237C" w:rsidRDefault="009469B8" w:rsidP="00894989">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sz w:val="22"/>
          <w:szCs w:val="22"/>
        </w:rPr>
        <w:t>Vykdyti naudojamos FBAP priežiūr</w:t>
      </w:r>
      <w:r w:rsidR="00037E24" w:rsidRPr="007A237C">
        <w:rPr>
          <w:rFonts w:ascii="Arial" w:hAnsi="Arial" w:cs="Arial"/>
          <w:sz w:val="22"/>
          <w:szCs w:val="22"/>
        </w:rPr>
        <w:t>os paslaugas,</w:t>
      </w:r>
      <w:r w:rsidR="00313C16" w:rsidRPr="007A237C">
        <w:rPr>
          <w:rFonts w:ascii="Arial" w:hAnsi="Arial" w:cs="Arial"/>
          <w:sz w:val="22"/>
          <w:szCs w:val="22"/>
        </w:rPr>
        <w:t xml:space="preserve"> mokant abonementinį mokestį</w:t>
      </w:r>
      <w:r w:rsidR="00ED604C">
        <w:rPr>
          <w:rFonts w:ascii="Arial" w:hAnsi="Arial" w:cs="Arial"/>
          <w:sz w:val="22"/>
          <w:szCs w:val="22"/>
        </w:rPr>
        <w:t xml:space="preserve"> iki 100 darbo vietų</w:t>
      </w:r>
      <w:r w:rsidR="003F3E3A" w:rsidRPr="007A237C">
        <w:rPr>
          <w:rFonts w:ascii="Arial" w:hAnsi="Arial" w:cs="Arial"/>
          <w:sz w:val="22"/>
          <w:szCs w:val="22"/>
        </w:rPr>
        <w:t xml:space="preserve"> per visą sutarties laikotarpį</w:t>
      </w:r>
      <w:r w:rsidRPr="007A237C">
        <w:rPr>
          <w:rFonts w:ascii="Arial" w:hAnsi="Arial" w:cs="Arial"/>
          <w:sz w:val="22"/>
          <w:szCs w:val="22"/>
        </w:rPr>
        <w:t>, užtikrinti jos veikimą, pagal galiojančius teisės aktus, moder</w:t>
      </w:r>
      <w:r w:rsidR="0021035B" w:rsidRPr="007A237C">
        <w:rPr>
          <w:rFonts w:ascii="Arial" w:hAnsi="Arial" w:cs="Arial"/>
          <w:sz w:val="22"/>
          <w:szCs w:val="22"/>
        </w:rPr>
        <w:t>n</w:t>
      </w:r>
      <w:r w:rsidRPr="007A237C">
        <w:rPr>
          <w:rFonts w:ascii="Arial" w:hAnsi="Arial" w:cs="Arial"/>
          <w:sz w:val="22"/>
          <w:szCs w:val="22"/>
        </w:rPr>
        <w:t>izuoti ir esant poreikiui pritaikyti pagal</w:t>
      </w:r>
      <w:r w:rsidR="004442EE">
        <w:rPr>
          <w:rFonts w:ascii="Arial" w:hAnsi="Arial" w:cs="Arial"/>
          <w:sz w:val="22"/>
          <w:szCs w:val="22"/>
        </w:rPr>
        <w:t xml:space="preserve"> Užsakovo</w:t>
      </w:r>
      <w:r w:rsidRPr="007A237C">
        <w:rPr>
          <w:rFonts w:ascii="Arial" w:hAnsi="Arial" w:cs="Arial"/>
          <w:sz w:val="22"/>
          <w:szCs w:val="22"/>
        </w:rPr>
        <w:t xml:space="preserve"> poreikį. </w:t>
      </w:r>
      <w:r w:rsidR="001D717A">
        <w:rPr>
          <w:rFonts w:ascii="Arial" w:hAnsi="Arial" w:cs="Arial"/>
          <w:sz w:val="22"/>
          <w:szCs w:val="22"/>
        </w:rPr>
        <w:t>Šiuo metu e</w:t>
      </w:r>
      <w:r w:rsidR="00D521D0">
        <w:rPr>
          <w:rFonts w:ascii="Arial" w:hAnsi="Arial" w:cs="Arial"/>
          <w:sz w:val="22"/>
          <w:szCs w:val="22"/>
        </w:rPr>
        <w:t>samų</w:t>
      </w:r>
      <w:r w:rsidR="002920DB">
        <w:rPr>
          <w:rFonts w:ascii="Arial" w:hAnsi="Arial" w:cs="Arial"/>
          <w:sz w:val="22"/>
          <w:szCs w:val="22"/>
        </w:rPr>
        <w:t xml:space="preserve"> darbo vietų skaičius 92.</w:t>
      </w:r>
    </w:p>
    <w:p w14:paraId="796AFA49" w14:textId="6B07E0EB" w:rsidR="00402160" w:rsidRPr="007A237C" w:rsidRDefault="009469B8" w:rsidP="00894989">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sz w:val="22"/>
          <w:szCs w:val="22"/>
        </w:rPr>
        <w:t xml:space="preserve">Esant būtinybei išplėsti darbo vietų ir funkcijų skaičių, užtikrinti nepertraukiamą </w:t>
      </w:r>
      <w:r w:rsidR="00533940" w:rsidRPr="007A237C">
        <w:rPr>
          <w:rFonts w:ascii="Arial" w:hAnsi="Arial" w:cs="Arial"/>
          <w:sz w:val="22"/>
          <w:szCs w:val="22"/>
        </w:rPr>
        <w:t xml:space="preserve">FBAP </w:t>
      </w:r>
      <w:r w:rsidRPr="007A237C">
        <w:rPr>
          <w:rFonts w:ascii="Arial" w:hAnsi="Arial" w:cs="Arial"/>
          <w:sz w:val="22"/>
          <w:szCs w:val="22"/>
        </w:rPr>
        <w:t>funkcionavimą, darbuotojų apmokymą bei konsultavimą.</w:t>
      </w:r>
    </w:p>
    <w:p w14:paraId="57653DEF" w14:textId="24407A8C" w:rsidR="00402160" w:rsidRPr="007A237C" w:rsidRDefault="008626B9" w:rsidP="006678B8">
      <w:pPr>
        <w:pStyle w:val="Bodytext1"/>
        <w:numPr>
          <w:ilvl w:val="1"/>
          <w:numId w:val="5"/>
        </w:numPr>
        <w:shd w:val="clear" w:color="auto" w:fill="auto"/>
        <w:spacing w:before="0" w:after="0" w:line="240" w:lineRule="auto"/>
        <w:ind w:left="0" w:firstLine="567"/>
        <w:jc w:val="both"/>
        <w:rPr>
          <w:rFonts w:ascii="Arial" w:hAnsi="Arial" w:cs="Arial"/>
          <w:sz w:val="22"/>
          <w:szCs w:val="22"/>
        </w:rPr>
      </w:pPr>
      <w:r w:rsidRPr="007A237C">
        <w:rPr>
          <w:rFonts w:ascii="Arial" w:hAnsi="Arial" w:cs="Arial"/>
          <w:sz w:val="22"/>
          <w:szCs w:val="22"/>
        </w:rPr>
        <w:t>Vykdant papildom</w:t>
      </w:r>
      <w:r w:rsidR="00831E75" w:rsidRPr="007A237C">
        <w:rPr>
          <w:rFonts w:ascii="Arial" w:hAnsi="Arial" w:cs="Arial"/>
          <w:sz w:val="22"/>
          <w:szCs w:val="22"/>
        </w:rPr>
        <w:t>a</w:t>
      </w:r>
      <w:r w:rsidRPr="007A237C">
        <w:rPr>
          <w:rFonts w:ascii="Arial" w:hAnsi="Arial" w:cs="Arial"/>
          <w:sz w:val="22"/>
          <w:szCs w:val="22"/>
        </w:rPr>
        <w:t xml:space="preserve">s programavimo </w:t>
      </w:r>
      <w:r w:rsidR="00831E75" w:rsidRPr="007A237C">
        <w:rPr>
          <w:rFonts w:ascii="Arial" w:hAnsi="Arial" w:cs="Arial"/>
          <w:sz w:val="22"/>
          <w:szCs w:val="22"/>
        </w:rPr>
        <w:t xml:space="preserve">paslaugas </w:t>
      </w:r>
      <w:r w:rsidRPr="007A237C">
        <w:rPr>
          <w:rFonts w:ascii="Arial" w:hAnsi="Arial" w:cs="Arial"/>
          <w:sz w:val="22"/>
          <w:szCs w:val="22"/>
        </w:rPr>
        <w:t>funkcionalumo išplėtimui</w:t>
      </w:r>
      <w:r w:rsidR="009469B8" w:rsidRPr="007A237C">
        <w:rPr>
          <w:rFonts w:ascii="Arial" w:hAnsi="Arial" w:cs="Arial"/>
          <w:sz w:val="22"/>
          <w:szCs w:val="22"/>
        </w:rPr>
        <w:t>, būtina užtikrinti, kad būtų išsaugoma turimų duomenų struktūra ir istorinė informacija, kad nebūtų keičiami nustatyti duomenų ryšiai ir ataskaitų sudarymo tvarka.</w:t>
      </w:r>
    </w:p>
    <w:p w14:paraId="6292A976" w14:textId="3629C124" w:rsidR="009940B1" w:rsidRPr="007A237C" w:rsidRDefault="009940B1" w:rsidP="00AD5AD8">
      <w:pPr>
        <w:pStyle w:val="Bodytext1"/>
        <w:shd w:val="clear" w:color="auto" w:fill="auto"/>
        <w:spacing w:before="0" w:after="0" w:line="240" w:lineRule="auto"/>
        <w:ind w:left="567" w:right="55" w:firstLine="0"/>
        <w:jc w:val="both"/>
        <w:rPr>
          <w:rFonts w:ascii="Arial" w:hAnsi="Arial" w:cs="Arial"/>
          <w:sz w:val="22"/>
          <w:szCs w:val="22"/>
        </w:rPr>
      </w:pPr>
    </w:p>
    <w:p w14:paraId="448D11BA" w14:textId="36D9B88B" w:rsidR="00EC5290" w:rsidRPr="007A237C" w:rsidRDefault="00EC5290" w:rsidP="00715AF8">
      <w:pPr>
        <w:pStyle w:val="Bodytext1"/>
        <w:numPr>
          <w:ilvl w:val="0"/>
          <w:numId w:val="5"/>
        </w:numPr>
        <w:shd w:val="clear" w:color="auto" w:fill="auto"/>
        <w:tabs>
          <w:tab w:val="left" w:pos="142"/>
        </w:tabs>
        <w:spacing w:after="0" w:line="240" w:lineRule="auto"/>
        <w:ind w:right="55" w:firstLine="207"/>
        <w:jc w:val="both"/>
        <w:rPr>
          <w:rFonts w:ascii="Arial" w:hAnsi="Arial" w:cs="Arial"/>
          <w:sz w:val="22"/>
          <w:szCs w:val="22"/>
        </w:rPr>
      </w:pPr>
      <w:r w:rsidRPr="007A237C">
        <w:rPr>
          <w:rFonts w:ascii="Arial" w:hAnsi="Arial" w:cs="Arial"/>
          <w:b/>
          <w:bCs/>
          <w:sz w:val="22"/>
          <w:szCs w:val="22"/>
        </w:rPr>
        <w:t>SUTARTINIŲ ĮSIPAREIGOJIMŲ VYKDYMO SĄLYGOS</w:t>
      </w:r>
    </w:p>
    <w:p w14:paraId="55898B79" w14:textId="67A3D080" w:rsidR="003C769A" w:rsidRPr="007A237C" w:rsidRDefault="003C769A" w:rsidP="003C769A">
      <w:pPr>
        <w:pStyle w:val="Bodytext1"/>
        <w:numPr>
          <w:ilvl w:val="1"/>
          <w:numId w:val="5"/>
        </w:numPr>
        <w:ind w:right="55"/>
        <w:jc w:val="both"/>
        <w:rPr>
          <w:rFonts w:ascii="Arial" w:hAnsi="Arial" w:cs="Arial"/>
          <w:sz w:val="22"/>
          <w:szCs w:val="22"/>
        </w:rPr>
      </w:pPr>
      <w:r w:rsidRPr="007A237C">
        <w:rPr>
          <w:rFonts w:ascii="Arial" w:hAnsi="Arial" w:cs="Arial"/>
          <w:sz w:val="22"/>
          <w:szCs w:val="22"/>
        </w:rPr>
        <w:t>Paslaugų teikėjas teikia Paslaugas naudodamas Užsakovo IT infrastruktūrą.</w:t>
      </w:r>
    </w:p>
    <w:p w14:paraId="18B87D6C" w14:textId="40636A6B" w:rsidR="003C769A" w:rsidRPr="007A237C" w:rsidRDefault="003C769A" w:rsidP="003C769A">
      <w:pPr>
        <w:pStyle w:val="Bodytext1"/>
        <w:numPr>
          <w:ilvl w:val="1"/>
          <w:numId w:val="5"/>
        </w:numPr>
        <w:ind w:right="55"/>
        <w:jc w:val="both"/>
        <w:rPr>
          <w:rFonts w:ascii="Arial" w:hAnsi="Arial" w:cs="Arial"/>
          <w:sz w:val="22"/>
          <w:szCs w:val="22"/>
        </w:rPr>
      </w:pPr>
      <w:r w:rsidRPr="007A237C">
        <w:rPr>
          <w:rFonts w:ascii="Arial" w:hAnsi="Arial" w:cs="Arial"/>
          <w:sz w:val="22"/>
          <w:szCs w:val="22"/>
        </w:rPr>
        <w:t xml:space="preserve">Paslaugų rezultatai turi būti siunčiami Užsakovui elektroniniu paštu.  </w:t>
      </w:r>
    </w:p>
    <w:p w14:paraId="510F6C23" w14:textId="7A59BD4D" w:rsidR="00DD0FE8" w:rsidRPr="007A237C" w:rsidRDefault="003C769A" w:rsidP="003C769A">
      <w:pPr>
        <w:pStyle w:val="Bodytext1"/>
        <w:numPr>
          <w:ilvl w:val="1"/>
          <w:numId w:val="5"/>
        </w:numPr>
        <w:shd w:val="clear" w:color="auto" w:fill="auto"/>
        <w:spacing w:after="0" w:line="240" w:lineRule="auto"/>
        <w:ind w:right="55"/>
        <w:jc w:val="both"/>
        <w:rPr>
          <w:rFonts w:ascii="Arial" w:hAnsi="Arial" w:cs="Arial"/>
          <w:sz w:val="22"/>
          <w:szCs w:val="22"/>
        </w:rPr>
      </w:pPr>
      <w:r w:rsidRPr="007A237C">
        <w:rPr>
          <w:rFonts w:ascii="Arial" w:hAnsi="Arial" w:cs="Arial"/>
          <w:sz w:val="22"/>
          <w:szCs w:val="22"/>
        </w:rPr>
        <w:t>Šalims raštu susitarus, Paslaugoms suteikti Paslaugų teikėjui gali būti suteiktos nuotolinio prisijungimo prie Sistemos (testavimo ir (ar) gamybinės aplinkos) galimybės</w:t>
      </w:r>
      <w:r w:rsidR="00D3442F" w:rsidRPr="007A237C">
        <w:rPr>
          <w:rFonts w:ascii="Arial" w:hAnsi="Arial" w:cs="Arial"/>
          <w:sz w:val="22"/>
          <w:szCs w:val="22"/>
        </w:rPr>
        <w:t>.</w:t>
      </w:r>
    </w:p>
    <w:p w14:paraId="550990B4" w14:textId="1A3BA2B9" w:rsidR="00812A4A" w:rsidRPr="007A237C" w:rsidRDefault="00F752E5" w:rsidP="00812A4A">
      <w:pPr>
        <w:pStyle w:val="Bodytext1"/>
        <w:numPr>
          <w:ilvl w:val="0"/>
          <w:numId w:val="5"/>
        </w:numPr>
        <w:shd w:val="clear" w:color="auto" w:fill="auto"/>
        <w:spacing w:after="0" w:line="240" w:lineRule="auto"/>
        <w:ind w:right="55" w:firstLine="207"/>
        <w:jc w:val="both"/>
        <w:rPr>
          <w:rFonts w:ascii="Arial" w:hAnsi="Arial" w:cs="Arial"/>
          <w:b/>
          <w:bCs/>
          <w:sz w:val="22"/>
          <w:szCs w:val="22"/>
        </w:rPr>
      </w:pPr>
      <w:r w:rsidRPr="007A237C">
        <w:rPr>
          <w:rFonts w:ascii="Arial" w:hAnsi="Arial" w:cs="Arial"/>
          <w:b/>
          <w:bCs/>
          <w:sz w:val="22"/>
          <w:szCs w:val="22"/>
        </w:rPr>
        <w:t xml:space="preserve">PIRKIMO OBJEKTO PRITAIKYMO </w:t>
      </w:r>
      <w:r w:rsidR="00812A4A" w:rsidRPr="007A237C">
        <w:rPr>
          <w:rFonts w:ascii="Arial" w:hAnsi="Arial" w:cs="Arial"/>
          <w:b/>
          <w:bCs/>
          <w:sz w:val="22"/>
          <w:szCs w:val="22"/>
        </w:rPr>
        <w:t>SRITIS</w:t>
      </w:r>
    </w:p>
    <w:p w14:paraId="78E27B5E" w14:textId="19452915" w:rsidR="00812A4A" w:rsidRPr="007A237C" w:rsidRDefault="00812A4A" w:rsidP="00812A4A">
      <w:pPr>
        <w:pStyle w:val="Bodytext1"/>
        <w:numPr>
          <w:ilvl w:val="1"/>
          <w:numId w:val="5"/>
        </w:numPr>
        <w:shd w:val="clear" w:color="auto" w:fill="auto"/>
        <w:spacing w:after="0" w:line="240" w:lineRule="auto"/>
        <w:ind w:right="55"/>
        <w:jc w:val="both"/>
        <w:rPr>
          <w:rFonts w:ascii="Arial" w:hAnsi="Arial" w:cs="Arial"/>
          <w:b/>
          <w:bCs/>
          <w:sz w:val="22"/>
          <w:szCs w:val="22"/>
        </w:rPr>
      </w:pPr>
      <w:r w:rsidRPr="007A237C">
        <w:rPr>
          <w:rFonts w:ascii="Arial" w:hAnsi="Arial" w:cs="Arial"/>
          <w:sz w:val="22"/>
          <w:szCs w:val="22"/>
        </w:rPr>
        <w:t xml:space="preserve">Sistemos </w:t>
      </w:r>
      <w:r w:rsidR="003B7F66" w:rsidRPr="007A237C">
        <w:rPr>
          <w:rFonts w:ascii="Arial" w:hAnsi="Arial" w:cs="Arial"/>
          <w:sz w:val="22"/>
          <w:szCs w:val="22"/>
        </w:rPr>
        <w:t>Vystymo ir P</w:t>
      </w:r>
      <w:r w:rsidRPr="007A237C">
        <w:rPr>
          <w:rFonts w:ascii="Arial" w:hAnsi="Arial" w:cs="Arial"/>
          <w:sz w:val="22"/>
          <w:szCs w:val="22"/>
        </w:rPr>
        <w:t>riežiūros paslaugos</w:t>
      </w:r>
      <w:r w:rsidR="003B7F66" w:rsidRPr="007A237C">
        <w:rPr>
          <w:rFonts w:ascii="Arial" w:hAnsi="Arial" w:cs="Arial"/>
          <w:sz w:val="22"/>
          <w:szCs w:val="22"/>
        </w:rPr>
        <w:t>:</w:t>
      </w:r>
    </w:p>
    <w:tbl>
      <w:tblPr>
        <w:tblStyle w:val="TableGrid"/>
        <w:tblW w:w="9639" w:type="dxa"/>
        <w:tblInd w:w="-10" w:type="dxa"/>
        <w:tblCellMar>
          <w:top w:w="19" w:type="dxa"/>
          <w:right w:w="5" w:type="dxa"/>
        </w:tblCellMar>
        <w:tblLook w:val="04A0" w:firstRow="1" w:lastRow="0" w:firstColumn="1" w:lastColumn="0" w:noHBand="0" w:noVBand="1"/>
      </w:tblPr>
      <w:tblGrid>
        <w:gridCol w:w="575"/>
        <w:gridCol w:w="4812"/>
        <w:gridCol w:w="1134"/>
        <w:gridCol w:w="1559"/>
        <w:gridCol w:w="1559"/>
      </w:tblGrid>
      <w:tr w:rsidR="009C17E5" w:rsidRPr="002B61BB" w14:paraId="5F1A782D" w14:textId="77777777" w:rsidTr="00291E46">
        <w:trPr>
          <w:trHeight w:val="636"/>
        </w:trPr>
        <w:tc>
          <w:tcPr>
            <w:tcW w:w="575" w:type="dxa"/>
            <w:tcBorders>
              <w:top w:val="single" w:sz="8" w:space="0" w:color="000000"/>
              <w:left w:val="single" w:sz="8" w:space="0" w:color="000000"/>
              <w:bottom w:val="single" w:sz="8" w:space="0" w:color="000000"/>
              <w:right w:val="single" w:sz="8" w:space="0" w:color="000000"/>
            </w:tcBorders>
            <w:shd w:val="clear" w:color="auto" w:fill="E7E6E6" w:themeFill="background2"/>
            <w:hideMark/>
          </w:tcPr>
          <w:p w14:paraId="69E60A45" w14:textId="77777777" w:rsidR="00900439" w:rsidRPr="002B61BB" w:rsidRDefault="00900439">
            <w:pPr>
              <w:spacing w:line="256" w:lineRule="auto"/>
              <w:ind w:left="236" w:hanging="12"/>
              <w:rPr>
                <w:rFonts w:ascii="Arial" w:eastAsia="Arial" w:hAnsi="Arial" w:cs="Arial"/>
                <w:sz w:val="22"/>
                <w:szCs w:val="22"/>
              </w:rPr>
            </w:pPr>
            <w:r w:rsidRPr="00CC0AE9">
              <w:rPr>
                <w:rFonts w:ascii="Arial" w:eastAsia="Times New Roman" w:hAnsi="Arial" w:cs="Arial"/>
                <w:b/>
                <w:sz w:val="22"/>
                <w:szCs w:val="22"/>
              </w:rPr>
              <w:t xml:space="preserve">Eil. Nr. </w:t>
            </w:r>
          </w:p>
        </w:tc>
        <w:tc>
          <w:tcPr>
            <w:tcW w:w="4812" w:type="dxa"/>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3924E9D6" w14:textId="77777777" w:rsidR="00900439" w:rsidRPr="00CC0AE9" w:rsidRDefault="00900439">
            <w:pPr>
              <w:spacing w:line="256" w:lineRule="auto"/>
              <w:ind w:left="26"/>
              <w:jc w:val="center"/>
              <w:rPr>
                <w:rFonts w:ascii="Arial" w:hAnsi="Arial" w:cs="Arial"/>
                <w:sz w:val="22"/>
                <w:szCs w:val="22"/>
              </w:rPr>
            </w:pPr>
            <w:r w:rsidRPr="00CC0AE9">
              <w:rPr>
                <w:rFonts w:ascii="Arial" w:eastAsia="Times New Roman" w:hAnsi="Arial" w:cs="Arial"/>
                <w:b/>
                <w:sz w:val="22"/>
                <w:szCs w:val="22"/>
              </w:rPr>
              <w:t xml:space="preserve">Pavadinimas </w:t>
            </w:r>
          </w:p>
        </w:tc>
        <w:tc>
          <w:tcPr>
            <w:tcW w:w="1134" w:type="dxa"/>
            <w:tcBorders>
              <w:top w:val="single" w:sz="8" w:space="0" w:color="000000"/>
              <w:left w:val="single" w:sz="8" w:space="0" w:color="000000"/>
              <w:bottom w:val="single" w:sz="8" w:space="0" w:color="000000"/>
              <w:right w:val="single" w:sz="4" w:space="0" w:color="auto"/>
            </w:tcBorders>
            <w:shd w:val="clear" w:color="auto" w:fill="E7E6E6" w:themeFill="background2"/>
            <w:vAlign w:val="center"/>
            <w:hideMark/>
          </w:tcPr>
          <w:p w14:paraId="582B7861" w14:textId="77777777" w:rsidR="00900439" w:rsidRPr="00291E46" w:rsidRDefault="00900439">
            <w:pPr>
              <w:spacing w:line="256" w:lineRule="auto"/>
              <w:ind w:left="89"/>
              <w:rPr>
                <w:rFonts w:ascii="Arial" w:eastAsia="Times New Roman" w:hAnsi="Arial" w:cs="Arial"/>
                <w:b/>
                <w:sz w:val="22"/>
                <w:szCs w:val="22"/>
              </w:rPr>
            </w:pPr>
            <w:r w:rsidRPr="00CC0AE9">
              <w:rPr>
                <w:rFonts w:ascii="Arial" w:eastAsia="Times New Roman" w:hAnsi="Arial" w:cs="Arial"/>
                <w:b/>
                <w:sz w:val="22"/>
                <w:szCs w:val="22"/>
              </w:rPr>
              <w:t xml:space="preserve">Mato vnt. </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4EC3676E" w14:textId="238ED8F0" w:rsidR="00900439" w:rsidRPr="00291E46" w:rsidRDefault="00C00A92" w:rsidP="00291E46">
            <w:pPr>
              <w:spacing w:line="256" w:lineRule="auto"/>
              <w:ind w:left="41"/>
              <w:jc w:val="center"/>
              <w:rPr>
                <w:rFonts w:ascii="Arial" w:eastAsia="Times New Roman" w:hAnsi="Arial" w:cs="Arial"/>
                <w:b/>
                <w:sz w:val="22"/>
                <w:szCs w:val="22"/>
              </w:rPr>
            </w:pPr>
            <w:r w:rsidRPr="00291E46">
              <w:rPr>
                <w:rFonts w:ascii="Arial" w:eastAsia="Times New Roman" w:hAnsi="Arial" w:cs="Arial"/>
                <w:b/>
                <w:sz w:val="22"/>
                <w:szCs w:val="22"/>
              </w:rPr>
              <w:t>Preliminarus  kiekis* 12 mėn.</w:t>
            </w:r>
          </w:p>
        </w:tc>
        <w:tc>
          <w:tcPr>
            <w:tcW w:w="1559" w:type="dxa"/>
            <w:tcBorders>
              <w:top w:val="single" w:sz="8" w:space="0" w:color="000000"/>
              <w:left w:val="single" w:sz="4" w:space="0" w:color="auto"/>
              <w:bottom w:val="single" w:sz="8" w:space="0" w:color="000000"/>
              <w:right w:val="single" w:sz="8" w:space="0" w:color="000000"/>
            </w:tcBorders>
            <w:shd w:val="clear" w:color="auto" w:fill="E7E6E6" w:themeFill="background2"/>
            <w:hideMark/>
          </w:tcPr>
          <w:p w14:paraId="16B5FF93" w14:textId="5ED28EF6" w:rsidR="00900439" w:rsidRPr="00CC0AE9" w:rsidRDefault="00900439" w:rsidP="00291E46">
            <w:pPr>
              <w:spacing w:line="256" w:lineRule="auto"/>
              <w:ind w:left="41"/>
              <w:jc w:val="center"/>
              <w:rPr>
                <w:rFonts w:ascii="Arial" w:hAnsi="Arial" w:cs="Arial"/>
                <w:sz w:val="22"/>
                <w:szCs w:val="22"/>
              </w:rPr>
            </w:pPr>
            <w:r w:rsidRPr="00291E46">
              <w:rPr>
                <w:rFonts w:ascii="Arial" w:eastAsia="Times New Roman" w:hAnsi="Arial" w:cs="Arial"/>
                <w:b/>
                <w:sz w:val="22"/>
                <w:szCs w:val="22"/>
              </w:rPr>
              <w:t>Preliminarus kiekis* 36 mėn.</w:t>
            </w:r>
          </w:p>
        </w:tc>
      </w:tr>
      <w:tr w:rsidR="009C17E5" w:rsidRPr="002B61BB" w14:paraId="79D9D677" w14:textId="77777777" w:rsidTr="00291E46">
        <w:trPr>
          <w:trHeight w:val="638"/>
        </w:trPr>
        <w:tc>
          <w:tcPr>
            <w:tcW w:w="575" w:type="dxa"/>
            <w:tcBorders>
              <w:top w:val="single" w:sz="8" w:space="0" w:color="000000"/>
              <w:left w:val="single" w:sz="8" w:space="0" w:color="000000"/>
              <w:bottom w:val="single" w:sz="8" w:space="0" w:color="000000"/>
              <w:right w:val="single" w:sz="8" w:space="0" w:color="000000"/>
            </w:tcBorders>
            <w:hideMark/>
          </w:tcPr>
          <w:p w14:paraId="15814505" w14:textId="77777777" w:rsidR="00900439" w:rsidRPr="00CC0AE9" w:rsidRDefault="00900439">
            <w:pPr>
              <w:spacing w:after="160" w:line="256" w:lineRule="auto"/>
              <w:jc w:val="center"/>
              <w:rPr>
                <w:rFonts w:ascii="Arial" w:hAnsi="Arial" w:cs="Arial"/>
                <w:sz w:val="22"/>
                <w:szCs w:val="22"/>
              </w:rPr>
            </w:pPr>
            <w:r w:rsidRPr="00CC0AE9">
              <w:rPr>
                <w:rFonts w:ascii="Arial" w:hAnsi="Arial" w:cs="Arial"/>
                <w:sz w:val="22"/>
                <w:szCs w:val="22"/>
              </w:rPr>
              <w:t>1.</w:t>
            </w:r>
          </w:p>
        </w:tc>
        <w:tc>
          <w:tcPr>
            <w:tcW w:w="4812" w:type="dxa"/>
            <w:tcBorders>
              <w:top w:val="single" w:sz="8" w:space="0" w:color="000000"/>
              <w:left w:val="single" w:sz="8" w:space="0" w:color="000000"/>
              <w:bottom w:val="single" w:sz="8" w:space="0" w:color="000000"/>
              <w:right w:val="single" w:sz="8" w:space="0" w:color="000000"/>
            </w:tcBorders>
            <w:hideMark/>
          </w:tcPr>
          <w:p w14:paraId="1B418F29" w14:textId="4258DCEF" w:rsidR="00900439" w:rsidRPr="00CC0AE9" w:rsidRDefault="00900439">
            <w:pPr>
              <w:spacing w:line="256" w:lineRule="auto"/>
              <w:ind w:left="39"/>
              <w:rPr>
                <w:rFonts w:ascii="Arial" w:hAnsi="Arial" w:cs="Arial"/>
                <w:sz w:val="22"/>
                <w:szCs w:val="22"/>
              </w:rPr>
            </w:pPr>
            <w:r w:rsidRPr="00CC0AE9">
              <w:rPr>
                <w:rFonts w:ascii="Arial" w:hAnsi="Arial" w:cs="Arial"/>
                <w:sz w:val="22"/>
                <w:szCs w:val="22"/>
              </w:rPr>
              <w:t xml:space="preserve">Sistemos priežiūros paslaugos </w:t>
            </w:r>
            <w:r>
              <w:rPr>
                <w:rFonts w:ascii="Arial" w:hAnsi="Arial" w:cs="Arial"/>
                <w:sz w:val="22"/>
                <w:szCs w:val="22"/>
              </w:rPr>
              <w:t>su naujumo garantija. Licencija iki 100 vartotojų (darbo vietų)</w:t>
            </w:r>
          </w:p>
        </w:tc>
        <w:tc>
          <w:tcPr>
            <w:tcW w:w="1134" w:type="dxa"/>
            <w:tcBorders>
              <w:top w:val="single" w:sz="8" w:space="0" w:color="000000"/>
              <w:left w:val="single" w:sz="8" w:space="0" w:color="000000"/>
              <w:bottom w:val="single" w:sz="8" w:space="0" w:color="000000"/>
              <w:right w:val="single" w:sz="4" w:space="0" w:color="auto"/>
            </w:tcBorders>
            <w:hideMark/>
          </w:tcPr>
          <w:p w14:paraId="3D1DD02B" w14:textId="77777777" w:rsidR="00900439" w:rsidRPr="00CC0AE9" w:rsidRDefault="00900439">
            <w:pPr>
              <w:spacing w:line="256" w:lineRule="auto"/>
              <w:ind w:left="-13"/>
              <w:jc w:val="center"/>
              <w:rPr>
                <w:rFonts w:ascii="Arial" w:hAnsi="Arial" w:cs="Arial"/>
                <w:sz w:val="22"/>
                <w:szCs w:val="22"/>
              </w:rPr>
            </w:pPr>
            <w:r w:rsidRPr="00CC0AE9">
              <w:rPr>
                <w:rFonts w:ascii="Arial" w:hAnsi="Arial" w:cs="Arial"/>
                <w:sz w:val="22"/>
                <w:szCs w:val="22"/>
              </w:rPr>
              <w:t>mėn.</w:t>
            </w:r>
          </w:p>
        </w:tc>
        <w:tc>
          <w:tcPr>
            <w:tcW w:w="1559" w:type="dxa"/>
            <w:tcBorders>
              <w:top w:val="single" w:sz="4" w:space="0" w:color="auto"/>
              <w:left w:val="single" w:sz="4" w:space="0" w:color="auto"/>
              <w:bottom w:val="single" w:sz="4" w:space="0" w:color="auto"/>
              <w:right w:val="single" w:sz="4" w:space="0" w:color="auto"/>
            </w:tcBorders>
          </w:tcPr>
          <w:p w14:paraId="4ADD1D1E" w14:textId="31CC3DE4" w:rsidR="00900439" w:rsidRPr="00291E46" w:rsidRDefault="00C00A92" w:rsidP="00291E46">
            <w:pPr>
              <w:spacing w:line="256" w:lineRule="auto"/>
              <w:ind w:left="41"/>
              <w:jc w:val="center"/>
              <w:rPr>
                <w:rFonts w:ascii="Arial" w:eastAsia="Times New Roman" w:hAnsi="Arial" w:cs="Arial"/>
                <w:bCs/>
                <w:sz w:val="22"/>
                <w:szCs w:val="22"/>
              </w:rPr>
            </w:pPr>
            <w:r w:rsidRPr="00291E46">
              <w:rPr>
                <w:rFonts w:ascii="Arial" w:eastAsia="Times New Roman" w:hAnsi="Arial" w:cs="Arial"/>
                <w:bCs/>
                <w:sz w:val="22"/>
                <w:szCs w:val="22"/>
              </w:rPr>
              <w:t>12</w:t>
            </w:r>
          </w:p>
        </w:tc>
        <w:tc>
          <w:tcPr>
            <w:tcW w:w="1559" w:type="dxa"/>
            <w:tcBorders>
              <w:top w:val="single" w:sz="8" w:space="0" w:color="000000"/>
              <w:left w:val="single" w:sz="4" w:space="0" w:color="auto"/>
              <w:bottom w:val="single" w:sz="8" w:space="0" w:color="000000"/>
              <w:right w:val="single" w:sz="8" w:space="0" w:color="000000"/>
            </w:tcBorders>
            <w:hideMark/>
          </w:tcPr>
          <w:p w14:paraId="3BC7C4E8" w14:textId="1553CC9B" w:rsidR="00900439" w:rsidRPr="00CC0AE9" w:rsidRDefault="00900439">
            <w:pPr>
              <w:spacing w:line="256" w:lineRule="auto"/>
              <w:ind w:left="24"/>
              <w:jc w:val="center"/>
              <w:rPr>
                <w:rFonts w:ascii="Arial" w:hAnsi="Arial" w:cs="Arial"/>
                <w:sz w:val="22"/>
                <w:szCs w:val="22"/>
              </w:rPr>
            </w:pPr>
            <w:r w:rsidRPr="00CC0AE9">
              <w:rPr>
                <w:rFonts w:ascii="Arial" w:hAnsi="Arial" w:cs="Arial"/>
                <w:sz w:val="22"/>
                <w:szCs w:val="22"/>
              </w:rPr>
              <w:t>36</w:t>
            </w:r>
          </w:p>
        </w:tc>
      </w:tr>
      <w:tr w:rsidR="009C17E5" w:rsidRPr="002B61BB" w14:paraId="398F6847" w14:textId="77777777" w:rsidTr="00291E46">
        <w:trPr>
          <w:trHeight w:val="400"/>
        </w:trPr>
        <w:tc>
          <w:tcPr>
            <w:tcW w:w="575" w:type="dxa"/>
            <w:tcBorders>
              <w:top w:val="single" w:sz="8" w:space="0" w:color="000000"/>
              <w:left w:val="single" w:sz="8" w:space="0" w:color="000000"/>
              <w:bottom w:val="single" w:sz="8" w:space="0" w:color="000000"/>
              <w:right w:val="single" w:sz="8" w:space="0" w:color="000000"/>
            </w:tcBorders>
            <w:hideMark/>
          </w:tcPr>
          <w:p w14:paraId="3505796F" w14:textId="77777777" w:rsidR="00900439" w:rsidRPr="00CC0AE9" w:rsidRDefault="00900439">
            <w:pPr>
              <w:spacing w:after="160" w:line="256" w:lineRule="auto"/>
              <w:jc w:val="center"/>
              <w:rPr>
                <w:rFonts w:ascii="Arial" w:hAnsi="Arial" w:cs="Arial"/>
                <w:sz w:val="22"/>
                <w:szCs w:val="22"/>
              </w:rPr>
            </w:pPr>
            <w:r w:rsidRPr="00CC0AE9">
              <w:rPr>
                <w:rFonts w:ascii="Arial" w:hAnsi="Arial" w:cs="Arial"/>
                <w:sz w:val="22"/>
                <w:szCs w:val="22"/>
              </w:rPr>
              <w:t>2.</w:t>
            </w:r>
          </w:p>
        </w:tc>
        <w:tc>
          <w:tcPr>
            <w:tcW w:w="4812" w:type="dxa"/>
            <w:tcBorders>
              <w:top w:val="single" w:sz="8" w:space="0" w:color="000000"/>
              <w:left w:val="single" w:sz="8" w:space="0" w:color="000000"/>
              <w:bottom w:val="single" w:sz="8" w:space="0" w:color="000000"/>
              <w:right w:val="single" w:sz="8" w:space="0" w:color="000000"/>
            </w:tcBorders>
            <w:hideMark/>
          </w:tcPr>
          <w:p w14:paraId="2E1067E0" w14:textId="597D5694" w:rsidR="00900439" w:rsidRPr="00CC0AE9" w:rsidRDefault="00900439">
            <w:pPr>
              <w:spacing w:line="256" w:lineRule="auto"/>
              <w:ind w:left="39"/>
              <w:rPr>
                <w:rFonts w:ascii="Arial" w:hAnsi="Arial" w:cs="Arial"/>
                <w:sz w:val="22"/>
                <w:szCs w:val="22"/>
              </w:rPr>
            </w:pPr>
            <w:r>
              <w:rPr>
                <w:rFonts w:ascii="Arial" w:hAnsi="Arial" w:cs="Arial"/>
                <w:sz w:val="22"/>
                <w:szCs w:val="22"/>
              </w:rPr>
              <w:t>Sistemos</w:t>
            </w:r>
            <w:r w:rsidRPr="00CC0AE9">
              <w:rPr>
                <w:rFonts w:ascii="Arial" w:hAnsi="Arial" w:cs="Arial"/>
                <w:sz w:val="22"/>
                <w:szCs w:val="22"/>
              </w:rPr>
              <w:t xml:space="preserve"> vystymo paslaugos (papildomi programavimo darbai)</w:t>
            </w:r>
          </w:p>
        </w:tc>
        <w:tc>
          <w:tcPr>
            <w:tcW w:w="1134" w:type="dxa"/>
            <w:tcBorders>
              <w:top w:val="single" w:sz="8" w:space="0" w:color="000000"/>
              <w:left w:val="single" w:sz="8" w:space="0" w:color="000000"/>
              <w:bottom w:val="single" w:sz="8" w:space="0" w:color="000000"/>
              <w:right w:val="single" w:sz="4" w:space="0" w:color="auto"/>
            </w:tcBorders>
            <w:hideMark/>
          </w:tcPr>
          <w:p w14:paraId="466DB9F7" w14:textId="1B1BE9D8" w:rsidR="00900439" w:rsidRPr="00CC0AE9" w:rsidRDefault="00900439">
            <w:pPr>
              <w:spacing w:line="256" w:lineRule="auto"/>
              <w:ind w:left="-13"/>
              <w:jc w:val="center"/>
              <w:rPr>
                <w:rFonts w:ascii="Arial" w:hAnsi="Arial" w:cs="Arial"/>
                <w:sz w:val="22"/>
                <w:szCs w:val="22"/>
              </w:rPr>
            </w:pPr>
            <w:r w:rsidRPr="00CC0AE9">
              <w:rPr>
                <w:rFonts w:ascii="Arial" w:hAnsi="Arial" w:cs="Arial"/>
                <w:sz w:val="22"/>
                <w:szCs w:val="22"/>
              </w:rPr>
              <w:t>Val.</w:t>
            </w:r>
          </w:p>
        </w:tc>
        <w:tc>
          <w:tcPr>
            <w:tcW w:w="1559" w:type="dxa"/>
            <w:tcBorders>
              <w:top w:val="single" w:sz="4" w:space="0" w:color="auto"/>
              <w:left w:val="single" w:sz="4" w:space="0" w:color="auto"/>
              <w:bottom w:val="single" w:sz="4" w:space="0" w:color="auto"/>
              <w:right w:val="single" w:sz="4" w:space="0" w:color="auto"/>
            </w:tcBorders>
          </w:tcPr>
          <w:p w14:paraId="517237FF" w14:textId="0C3BB92A" w:rsidR="00900439" w:rsidRPr="00291E46" w:rsidRDefault="009C17E5" w:rsidP="00291E46">
            <w:pPr>
              <w:spacing w:line="256" w:lineRule="auto"/>
              <w:ind w:left="41"/>
              <w:jc w:val="center"/>
              <w:rPr>
                <w:rFonts w:ascii="Arial" w:eastAsia="Times New Roman" w:hAnsi="Arial" w:cs="Arial"/>
                <w:bCs/>
                <w:sz w:val="22"/>
                <w:szCs w:val="22"/>
              </w:rPr>
            </w:pPr>
            <w:r w:rsidRPr="00291E46">
              <w:rPr>
                <w:rFonts w:ascii="Arial" w:eastAsia="Times New Roman" w:hAnsi="Arial" w:cs="Arial"/>
                <w:bCs/>
                <w:sz w:val="22"/>
                <w:szCs w:val="22"/>
              </w:rPr>
              <w:t>166</w:t>
            </w:r>
          </w:p>
        </w:tc>
        <w:tc>
          <w:tcPr>
            <w:tcW w:w="1559" w:type="dxa"/>
            <w:tcBorders>
              <w:top w:val="single" w:sz="8" w:space="0" w:color="000000"/>
              <w:left w:val="single" w:sz="4" w:space="0" w:color="auto"/>
              <w:bottom w:val="single" w:sz="8" w:space="0" w:color="000000"/>
              <w:right w:val="single" w:sz="8" w:space="0" w:color="000000"/>
            </w:tcBorders>
            <w:hideMark/>
          </w:tcPr>
          <w:p w14:paraId="7A841E68" w14:textId="4BB748D7" w:rsidR="00900439" w:rsidRPr="00CC0AE9" w:rsidRDefault="00900439">
            <w:pPr>
              <w:spacing w:line="256" w:lineRule="auto"/>
              <w:ind w:left="24"/>
              <w:jc w:val="center"/>
              <w:rPr>
                <w:rFonts w:ascii="Arial" w:hAnsi="Arial" w:cs="Arial"/>
                <w:sz w:val="22"/>
                <w:szCs w:val="22"/>
              </w:rPr>
            </w:pPr>
            <w:r w:rsidRPr="00CC0AE9">
              <w:rPr>
                <w:rFonts w:ascii="Arial" w:hAnsi="Arial" w:cs="Arial"/>
                <w:sz w:val="22"/>
                <w:szCs w:val="22"/>
              </w:rPr>
              <w:t>500</w:t>
            </w:r>
          </w:p>
        </w:tc>
      </w:tr>
    </w:tbl>
    <w:p w14:paraId="78970977" w14:textId="0CC1AAC7" w:rsidR="00284BC9" w:rsidRPr="00C15F69" w:rsidRDefault="000A224F" w:rsidP="00284BC9">
      <w:pPr>
        <w:pStyle w:val="Bodytext1"/>
        <w:shd w:val="clear" w:color="auto" w:fill="auto"/>
        <w:spacing w:before="0" w:after="0" w:line="240" w:lineRule="auto"/>
        <w:ind w:right="55" w:firstLine="0"/>
        <w:jc w:val="both"/>
        <w:rPr>
          <w:rFonts w:ascii="Arial" w:hAnsi="Arial" w:cs="Arial"/>
          <w:sz w:val="18"/>
          <w:szCs w:val="18"/>
        </w:rPr>
      </w:pPr>
      <w:r w:rsidRPr="00C15F69">
        <w:rPr>
          <w:rFonts w:ascii="Arial" w:eastAsia="Calibri" w:hAnsi="Arial" w:cs="Arial"/>
          <w:sz w:val="18"/>
          <w:szCs w:val="18"/>
        </w:rPr>
        <w:t>*</w:t>
      </w:r>
      <w:r w:rsidRPr="00C15F69">
        <w:rPr>
          <w:rFonts w:ascii="Arial" w:eastAsia="Calibri" w:hAnsi="Arial" w:cs="Arial"/>
          <w:b/>
          <w:bCs/>
          <w:sz w:val="18"/>
          <w:szCs w:val="18"/>
        </w:rPr>
        <w:t>Nurodyt</w:t>
      </w:r>
      <w:r w:rsidR="00B35FF6" w:rsidRPr="00C15F69">
        <w:rPr>
          <w:rFonts w:ascii="Arial" w:eastAsia="Calibri" w:hAnsi="Arial" w:cs="Arial"/>
          <w:b/>
          <w:bCs/>
          <w:sz w:val="18"/>
          <w:szCs w:val="18"/>
        </w:rPr>
        <w:t>as kiekis</w:t>
      </w:r>
      <w:r w:rsidR="00B35FF6" w:rsidRPr="00C15F69">
        <w:rPr>
          <w:rFonts w:ascii="Arial" w:eastAsia="Calibri" w:hAnsi="Arial" w:cs="Arial"/>
          <w:sz w:val="18"/>
          <w:szCs w:val="18"/>
        </w:rPr>
        <w:t xml:space="preserve"> </w:t>
      </w:r>
      <w:r w:rsidRPr="00C15F69">
        <w:rPr>
          <w:rFonts w:ascii="Arial" w:eastAsia="Calibri" w:hAnsi="Arial" w:cs="Arial"/>
          <w:b/>
          <w:bCs/>
          <w:sz w:val="18"/>
          <w:szCs w:val="18"/>
        </w:rPr>
        <w:t>yra preliminar</w:t>
      </w:r>
      <w:r w:rsidR="00B35FF6" w:rsidRPr="00C15F69">
        <w:rPr>
          <w:rFonts w:ascii="Arial" w:eastAsia="Calibri" w:hAnsi="Arial" w:cs="Arial"/>
          <w:b/>
          <w:bCs/>
          <w:sz w:val="18"/>
          <w:szCs w:val="18"/>
        </w:rPr>
        <w:t>us</w:t>
      </w:r>
      <w:r w:rsidRPr="00C15F69">
        <w:rPr>
          <w:rFonts w:ascii="Arial" w:eastAsia="Calibri" w:hAnsi="Arial" w:cs="Arial"/>
          <w:b/>
          <w:bCs/>
          <w:sz w:val="18"/>
          <w:szCs w:val="18"/>
        </w:rPr>
        <w:t xml:space="preserve"> </w:t>
      </w:r>
      <w:r w:rsidRPr="00C15F69">
        <w:rPr>
          <w:rFonts w:ascii="Arial" w:eastAsia="Calibri" w:hAnsi="Arial" w:cs="Arial"/>
          <w:sz w:val="18"/>
          <w:szCs w:val="18"/>
        </w:rPr>
        <w:t>(gali didėti arba mažėti) ir skirta</w:t>
      </w:r>
      <w:r w:rsidR="00B35FF6" w:rsidRPr="00C15F69">
        <w:rPr>
          <w:rFonts w:ascii="Arial" w:eastAsia="Calibri" w:hAnsi="Arial" w:cs="Arial"/>
          <w:sz w:val="18"/>
          <w:szCs w:val="18"/>
        </w:rPr>
        <w:t>s</w:t>
      </w:r>
      <w:r w:rsidRPr="00C15F69">
        <w:rPr>
          <w:rFonts w:ascii="Arial" w:eastAsia="Calibri" w:hAnsi="Arial" w:cs="Arial"/>
          <w:sz w:val="18"/>
          <w:szCs w:val="18"/>
        </w:rPr>
        <w:t xml:space="preserve"> tik pasiūlymų vertinimui. Užsakovas neįsipareigoja įsigyti viso ar dalies nurodyto </w:t>
      </w:r>
      <w:r w:rsidR="00B35FF6" w:rsidRPr="00C15F69">
        <w:rPr>
          <w:rFonts w:ascii="Arial" w:eastAsia="Calibri" w:hAnsi="Arial" w:cs="Arial"/>
          <w:sz w:val="18"/>
          <w:szCs w:val="18"/>
        </w:rPr>
        <w:t>kiekio</w:t>
      </w:r>
      <w:r w:rsidR="00B438C5" w:rsidRPr="00C15F69">
        <w:rPr>
          <w:rFonts w:ascii="Arial" w:eastAsia="Calibri" w:hAnsi="Arial" w:cs="Arial"/>
          <w:sz w:val="18"/>
          <w:szCs w:val="18"/>
        </w:rPr>
        <w:t>.</w:t>
      </w:r>
    </w:p>
    <w:p w14:paraId="516437BB" w14:textId="77777777" w:rsidR="00284BC9" w:rsidRPr="007A237C" w:rsidRDefault="00284BC9" w:rsidP="00284BC9">
      <w:pPr>
        <w:pStyle w:val="Bodytext1"/>
        <w:shd w:val="clear" w:color="auto" w:fill="auto"/>
        <w:spacing w:before="0" w:after="0" w:line="240" w:lineRule="auto"/>
        <w:ind w:right="55" w:firstLine="0"/>
        <w:jc w:val="both"/>
        <w:rPr>
          <w:rFonts w:ascii="Arial" w:hAnsi="Arial" w:cs="Arial"/>
          <w:sz w:val="22"/>
          <w:szCs w:val="22"/>
        </w:rPr>
      </w:pPr>
    </w:p>
    <w:p w14:paraId="79B7D989" w14:textId="49FF6DE2" w:rsidR="000403CF" w:rsidRPr="007A237C" w:rsidRDefault="009469B8" w:rsidP="000403CF">
      <w:pPr>
        <w:pStyle w:val="Bodytext1"/>
        <w:numPr>
          <w:ilvl w:val="0"/>
          <w:numId w:val="5"/>
        </w:numPr>
        <w:shd w:val="clear" w:color="auto" w:fill="auto"/>
        <w:tabs>
          <w:tab w:val="left" w:pos="142"/>
        </w:tabs>
        <w:spacing w:before="0" w:line="240" w:lineRule="auto"/>
        <w:ind w:firstLine="207"/>
        <w:jc w:val="both"/>
        <w:rPr>
          <w:rFonts w:ascii="Arial" w:hAnsi="Arial" w:cs="Arial"/>
          <w:b/>
          <w:bCs/>
          <w:sz w:val="22"/>
          <w:szCs w:val="22"/>
        </w:rPr>
      </w:pPr>
      <w:r w:rsidRPr="007A237C">
        <w:rPr>
          <w:rFonts w:ascii="Arial" w:hAnsi="Arial" w:cs="Arial"/>
          <w:b/>
          <w:bCs/>
          <w:sz w:val="22"/>
          <w:szCs w:val="22"/>
        </w:rPr>
        <w:t>TECHNINI</w:t>
      </w:r>
      <w:r w:rsidR="00A62D57" w:rsidRPr="007A237C">
        <w:rPr>
          <w:rFonts w:ascii="Arial" w:hAnsi="Arial" w:cs="Arial"/>
          <w:b/>
          <w:bCs/>
          <w:sz w:val="22"/>
          <w:szCs w:val="22"/>
        </w:rPr>
        <w:t>AI</w:t>
      </w:r>
      <w:r w:rsidRPr="007A237C">
        <w:rPr>
          <w:rFonts w:ascii="Arial" w:hAnsi="Arial" w:cs="Arial"/>
          <w:b/>
          <w:bCs/>
          <w:sz w:val="22"/>
          <w:szCs w:val="22"/>
        </w:rPr>
        <w:t xml:space="preserve"> REIKALAVIM</w:t>
      </w:r>
      <w:r w:rsidR="00A62D57" w:rsidRPr="007A237C">
        <w:rPr>
          <w:rFonts w:ascii="Arial" w:hAnsi="Arial" w:cs="Arial"/>
          <w:b/>
          <w:bCs/>
          <w:sz w:val="22"/>
          <w:szCs w:val="22"/>
        </w:rPr>
        <w:t>AI</w:t>
      </w:r>
      <w:r w:rsidRPr="007A237C">
        <w:rPr>
          <w:rFonts w:ascii="Arial" w:hAnsi="Arial" w:cs="Arial"/>
          <w:b/>
          <w:bCs/>
          <w:sz w:val="22"/>
          <w:szCs w:val="22"/>
        </w:rPr>
        <w:t>, KURIUOS TURI ATITIKTI PERKAMOS PASLAUGOS</w:t>
      </w:r>
    </w:p>
    <w:p w14:paraId="58097A07" w14:textId="214FDD67" w:rsidR="008639CC" w:rsidRPr="007A237C" w:rsidRDefault="008639CC" w:rsidP="000403CF">
      <w:pPr>
        <w:pStyle w:val="Bodytext1"/>
        <w:numPr>
          <w:ilvl w:val="1"/>
          <w:numId w:val="5"/>
        </w:numPr>
        <w:shd w:val="clear" w:color="auto" w:fill="auto"/>
        <w:tabs>
          <w:tab w:val="left" w:pos="142"/>
        </w:tabs>
        <w:spacing w:before="0" w:after="0" w:line="240" w:lineRule="auto"/>
        <w:ind w:left="-142" w:firstLine="568"/>
        <w:jc w:val="both"/>
        <w:rPr>
          <w:rFonts w:ascii="Arial" w:hAnsi="Arial" w:cs="Arial"/>
          <w:sz w:val="22"/>
          <w:szCs w:val="22"/>
        </w:rPr>
      </w:pPr>
      <w:r w:rsidRPr="0049423C">
        <w:rPr>
          <w:rFonts w:ascii="Arial" w:eastAsia="Calibri" w:hAnsi="Arial" w:cs="Arial"/>
          <w:b/>
          <w:bCs/>
          <w:sz w:val="22"/>
          <w:szCs w:val="22"/>
        </w:rPr>
        <w:t xml:space="preserve">Paslaugų teikėjas turi būti FBAP gamintojas (kūrėjas) arba turi šios programos gamintojo patvirtinimą, kad turi teisę diegti, tobulinti ir prižiūrėti šią </w:t>
      </w:r>
      <w:r w:rsidR="00533940" w:rsidRPr="0049423C">
        <w:rPr>
          <w:rFonts w:ascii="Arial" w:eastAsia="Calibri" w:hAnsi="Arial" w:cs="Arial"/>
          <w:b/>
          <w:bCs/>
          <w:sz w:val="22"/>
          <w:szCs w:val="22"/>
        </w:rPr>
        <w:t xml:space="preserve">informacinę </w:t>
      </w:r>
      <w:r w:rsidRPr="0049423C">
        <w:rPr>
          <w:rFonts w:ascii="Arial" w:eastAsia="Calibri" w:hAnsi="Arial" w:cs="Arial"/>
          <w:b/>
          <w:bCs/>
          <w:sz w:val="22"/>
          <w:szCs w:val="22"/>
        </w:rPr>
        <w:t>sistemą</w:t>
      </w:r>
      <w:r w:rsidRPr="007A237C">
        <w:rPr>
          <w:rFonts w:ascii="Arial" w:eastAsia="Calibri" w:hAnsi="Arial" w:cs="Arial"/>
          <w:sz w:val="22"/>
          <w:szCs w:val="22"/>
        </w:rPr>
        <w:t>.</w:t>
      </w:r>
    </w:p>
    <w:p w14:paraId="271ED320" w14:textId="0BF0C7C0" w:rsidR="009469B8" w:rsidRPr="007A237C" w:rsidRDefault="00176D33" w:rsidP="00CC0AE9">
      <w:pPr>
        <w:pStyle w:val="Bodytext1"/>
        <w:numPr>
          <w:ilvl w:val="1"/>
          <w:numId w:val="5"/>
        </w:numPr>
        <w:shd w:val="clear" w:color="auto" w:fill="auto"/>
        <w:tabs>
          <w:tab w:val="left" w:pos="142"/>
        </w:tabs>
        <w:spacing w:before="0" w:after="0" w:line="240" w:lineRule="auto"/>
        <w:jc w:val="both"/>
        <w:rPr>
          <w:rFonts w:ascii="Arial" w:hAnsi="Arial" w:cs="Arial"/>
          <w:b/>
          <w:bCs/>
          <w:sz w:val="22"/>
          <w:szCs w:val="22"/>
        </w:rPr>
      </w:pPr>
      <w:r w:rsidRPr="007A237C">
        <w:rPr>
          <w:rFonts w:ascii="Arial" w:eastAsia="Times New Roman" w:hAnsi="Arial" w:cs="Arial"/>
          <w:sz w:val="22"/>
          <w:szCs w:val="22"/>
        </w:rPr>
        <w:t xml:space="preserve">Esamų </w:t>
      </w:r>
      <w:r w:rsidR="00191385" w:rsidRPr="007A237C">
        <w:rPr>
          <w:rFonts w:ascii="Arial" w:eastAsia="Times New Roman" w:hAnsi="Arial" w:cs="Arial"/>
          <w:sz w:val="22"/>
          <w:szCs w:val="22"/>
        </w:rPr>
        <w:t>(</w:t>
      </w:r>
      <w:r w:rsidR="00497D43" w:rsidRPr="007A237C">
        <w:rPr>
          <w:rFonts w:ascii="Arial" w:eastAsia="Times New Roman" w:hAnsi="Arial" w:cs="Arial"/>
          <w:sz w:val="22"/>
          <w:szCs w:val="22"/>
        </w:rPr>
        <w:t>terminalinių</w:t>
      </w:r>
      <w:r w:rsidR="00191385" w:rsidRPr="007A237C">
        <w:rPr>
          <w:rFonts w:ascii="Arial" w:eastAsia="Times New Roman" w:hAnsi="Arial" w:cs="Arial"/>
          <w:sz w:val="22"/>
          <w:szCs w:val="22"/>
        </w:rPr>
        <w:t>)</w:t>
      </w:r>
      <w:r w:rsidR="00497D43" w:rsidRPr="007A237C">
        <w:rPr>
          <w:rFonts w:ascii="Arial" w:eastAsia="Times New Roman" w:hAnsi="Arial" w:cs="Arial"/>
          <w:sz w:val="22"/>
          <w:szCs w:val="22"/>
        </w:rPr>
        <w:t xml:space="preserve"> </w:t>
      </w:r>
      <w:r w:rsidRPr="007A237C">
        <w:rPr>
          <w:rFonts w:ascii="Arial" w:eastAsia="Times New Roman" w:hAnsi="Arial" w:cs="Arial"/>
          <w:sz w:val="22"/>
          <w:szCs w:val="22"/>
        </w:rPr>
        <w:t>darbo vietų atnaujinimas iki naujausios versijos</w:t>
      </w:r>
      <w:r w:rsidRPr="007A237C">
        <w:rPr>
          <w:rFonts w:ascii="Arial" w:eastAsia="Times New Roman" w:hAnsi="Arial" w:cs="Arial"/>
          <w:b/>
          <w:bCs/>
          <w:sz w:val="22"/>
          <w:szCs w:val="22"/>
        </w:rPr>
        <w:t>.</w:t>
      </w:r>
      <w:r w:rsidRPr="007A237C">
        <w:rPr>
          <w:rFonts w:ascii="Arial" w:eastAsia="Times New Roman" w:hAnsi="Arial" w:cs="Arial"/>
          <w:sz w:val="22"/>
          <w:szCs w:val="22"/>
        </w:rPr>
        <w:t xml:space="preserve"> </w:t>
      </w:r>
      <w:r w:rsidR="009469B8" w:rsidRPr="007A237C">
        <w:rPr>
          <w:rFonts w:ascii="Arial" w:eastAsia="Calibri" w:hAnsi="Arial" w:cs="Arial"/>
          <w:sz w:val="22"/>
          <w:szCs w:val="22"/>
        </w:rPr>
        <w:t>FBAP privalomas funkcionalumas nurodytas 1 lentelėje.</w:t>
      </w:r>
    </w:p>
    <w:p w14:paraId="532975CE" w14:textId="77777777" w:rsidR="00D10632" w:rsidRPr="007A237C" w:rsidRDefault="00D10632" w:rsidP="00D10632">
      <w:pPr>
        <w:pStyle w:val="Bodytext1"/>
        <w:shd w:val="clear" w:color="auto" w:fill="auto"/>
        <w:tabs>
          <w:tab w:val="left" w:pos="142"/>
        </w:tabs>
        <w:spacing w:before="0" w:after="0" w:line="240" w:lineRule="auto"/>
        <w:ind w:left="858" w:firstLine="0"/>
        <w:jc w:val="both"/>
        <w:rPr>
          <w:rFonts w:ascii="Arial" w:hAnsi="Arial" w:cs="Arial"/>
          <w:b/>
          <w:bCs/>
          <w:sz w:val="22"/>
          <w:szCs w:val="22"/>
        </w:rPr>
      </w:pPr>
    </w:p>
    <w:p w14:paraId="649631A3" w14:textId="7FAB56D7" w:rsidR="009469B8" w:rsidRPr="007A237C" w:rsidRDefault="00A7546F" w:rsidP="007C0A1D">
      <w:pP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1 l</w:t>
      </w:r>
      <w:r w:rsidR="009469B8" w:rsidRPr="007A237C">
        <w:rPr>
          <w:rFonts w:ascii="Arial" w:eastAsia="Calibri" w:hAnsi="Arial" w:cs="Arial"/>
          <w:color w:val="auto"/>
          <w:sz w:val="22"/>
          <w:szCs w:val="22"/>
          <w:lang w:eastAsia="en-US"/>
        </w:rPr>
        <w:t xml:space="preserve">entelė. </w:t>
      </w:r>
      <w:r w:rsidR="003A4E65" w:rsidRPr="007A237C">
        <w:rPr>
          <w:rFonts w:ascii="Arial" w:eastAsia="Calibri" w:hAnsi="Arial" w:cs="Arial"/>
          <w:color w:val="auto"/>
          <w:sz w:val="22"/>
          <w:szCs w:val="22"/>
          <w:lang w:eastAsia="en-US"/>
        </w:rPr>
        <w:t>FBAP</w:t>
      </w:r>
      <w:r w:rsidR="009469B8" w:rsidRPr="007A237C">
        <w:rPr>
          <w:rFonts w:ascii="Arial" w:eastAsia="Calibri" w:hAnsi="Arial" w:cs="Arial"/>
          <w:color w:val="auto"/>
          <w:sz w:val="22"/>
          <w:szCs w:val="22"/>
          <w:lang w:eastAsia="en-US"/>
        </w:rPr>
        <w:t xml:space="preserve"> </w:t>
      </w:r>
      <w:r w:rsidR="00AA26F1" w:rsidRPr="007A237C">
        <w:rPr>
          <w:rFonts w:ascii="Arial" w:eastAsia="Calibri" w:hAnsi="Arial" w:cs="Arial"/>
          <w:color w:val="auto"/>
          <w:sz w:val="22"/>
          <w:szCs w:val="22"/>
          <w:lang w:eastAsia="en-US"/>
        </w:rPr>
        <w:t xml:space="preserve">šiuo metu </w:t>
      </w:r>
      <w:r w:rsidR="00191385" w:rsidRPr="007A237C">
        <w:rPr>
          <w:rFonts w:ascii="Arial" w:eastAsia="Calibri" w:hAnsi="Arial" w:cs="Arial"/>
          <w:color w:val="auto"/>
          <w:sz w:val="22"/>
          <w:szCs w:val="22"/>
          <w:lang w:eastAsia="en-US"/>
        </w:rPr>
        <w:t xml:space="preserve">(terminalinėse) darbo vietose naudojamas </w:t>
      </w:r>
      <w:r w:rsidR="009469B8" w:rsidRPr="007A237C">
        <w:rPr>
          <w:rFonts w:ascii="Arial" w:eastAsia="Calibri" w:hAnsi="Arial" w:cs="Arial"/>
          <w:color w:val="auto"/>
          <w:sz w:val="22"/>
          <w:szCs w:val="22"/>
          <w:lang w:eastAsia="en-US"/>
        </w:rPr>
        <w:t>funkcionalumas</w:t>
      </w:r>
    </w:p>
    <w:tbl>
      <w:tblPr>
        <w:tblStyle w:val="Lentelstinklelis"/>
        <w:tblW w:w="0" w:type="auto"/>
        <w:tblInd w:w="-5" w:type="dxa"/>
        <w:tblLook w:val="04A0" w:firstRow="1" w:lastRow="0" w:firstColumn="1" w:lastColumn="0" w:noHBand="0" w:noVBand="1"/>
      </w:tblPr>
      <w:tblGrid>
        <w:gridCol w:w="567"/>
        <w:gridCol w:w="1843"/>
        <w:gridCol w:w="7223"/>
      </w:tblGrid>
      <w:tr w:rsidR="009469B8" w:rsidRPr="007A237C" w14:paraId="65424EB2" w14:textId="77777777" w:rsidTr="007C0A1D">
        <w:trPr>
          <w:trHeight w:val="289"/>
        </w:trPr>
        <w:tc>
          <w:tcPr>
            <w:tcW w:w="567" w:type="dxa"/>
            <w:noWrap/>
            <w:vAlign w:val="center"/>
            <w:hideMark/>
          </w:tcPr>
          <w:p w14:paraId="70FB3133" w14:textId="77777777" w:rsidR="009469B8" w:rsidRPr="007A237C" w:rsidRDefault="009469B8" w:rsidP="007C0A1D">
            <w:pPr>
              <w:jc w:val="center"/>
              <w:rPr>
                <w:rFonts w:ascii="Arial" w:eastAsia="Calibri" w:hAnsi="Arial" w:cs="Arial"/>
                <w:b/>
                <w:bCs/>
                <w:color w:val="auto"/>
                <w:sz w:val="22"/>
                <w:szCs w:val="22"/>
                <w:lang w:eastAsia="en-US"/>
              </w:rPr>
            </w:pPr>
            <w:r w:rsidRPr="007A237C">
              <w:rPr>
                <w:rFonts w:ascii="Arial" w:eastAsia="Calibri" w:hAnsi="Arial" w:cs="Arial"/>
                <w:b/>
                <w:bCs/>
                <w:color w:val="auto"/>
                <w:sz w:val="22"/>
                <w:szCs w:val="22"/>
                <w:lang w:eastAsia="en-US"/>
              </w:rPr>
              <w:t>Eil. Nr.</w:t>
            </w:r>
          </w:p>
        </w:tc>
        <w:tc>
          <w:tcPr>
            <w:tcW w:w="1843" w:type="dxa"/>
            <w:noWrap/>
            <w:vAlign w:val="center"/>
            <w:hideMark/>
          </w:tcPr>
          <w:p w14:paraId="6F9B5C73" w14:textId="77777777" w:rsidR="009469B8" w:rsidRPr="007A237C" w:rsidRDefault="009469B8" w:rsidP="007C0A1D">
            <w:pPr>
              <w:jc w:val="center"/>
              <w:rPr>
                <w:rFonts w:ascii="Arial" w:eastAsia="Calibri" w:hAnsi="Arial" w:cs="Arial"/>
                <w:b/>
                <w:bCs/>
                <w:color w:val="auto"/>
                <w:sz w:val="22"/>
                <w:szCs w:val="22"/>
                <w:lang w:eastAsia="en-US"/>
              </w:rPr>
            </w:pPr>
            <w:r w:rsidRPr="007A237C">
              <w:rPr>
                <w:rFonts w:ascii="Arial" w:eastAsia="Calibri" w:hAnsi="Arial" w:cs="Arial"/>
                <w:b/>
                <w:bCs/>
                <w:color w:val="auto"/>
                <w:sz w:val="22"/>
                <w:szCs w:val="22"/>
                <w:lang w:eastAsia="en-US"/>
              </w:rPr>
              <w:t>Modulis</w:t>
            </w:r>
          </w:p>
        </w:tc>
        <w:tc>
          <w:tcPr>
            <w:tcW w:w="7223" w:type="dxa"/>
            <w:noWrap/>
            <w:vAlign w:val="center"/>
            <w:hideMark/>
          </w:tcPr>
          <w:p w14:paraId="36368969" w14:textId="77777777" w:rsidR="009469B8" w:rsidRPr="007A237C" w:rsidRDefault="009469B8" w:rsidP="007C0A1D">
            <w:pPr>
              <w:jc w:val="center"/>
              <w:rPr>
                <w:rFonts w:ascii="Arial" w:eastAsia="Calibri" w:hAnsi="Arial" w:cs="Arial"/>
                <w:b/>
                <w:bCs/>
                <w:color w:val="auto"/>
                <w:sz w:val="22"/>
                <w:szCs w:val="22"/>
                <w:lang w:eastAsia="en-US"/>
              </w:rPr>
            </w:pPr>
            <w:r w:rsidRPr="007A237C">
              <w:rPr>
                <w:rFonts w:ascii="Arial" w:eastAsia="Calibri" w:hAnsi="Arial" w:cs="Arial"/>
                <w:b/>
                <w:bCs/>
                <w:color w:val="auto"/>
                <w:sz w:val="22"/>
                <w:szCs w:val="22"/>
                <w:lang w:eastAsia="en-US"/>
              </w:rPr>
              <w:t>Funkcijų aprašymas</w:t>
            </w:r>
          </w:p>
        </w:tc>
      </w:tr>
      <w:tr w:rsidR="009469B8" w:rsidRPr="007A237C" w14:paraId="3C9201EB" w14:textId="77777777" w:rsidTr="007C0A1D">
        <w:trPr>
          <w:trHeight w:val="289"/>
        </w:trPr>
        <w:tc>
          <w:tcPr>
            <w:tcW w:w="567" w:type="dxa"/>
            <w:noWrap/>
            <w:vAlign w:val="center"/>
          </w:tcPr>
          <w:p w14:paraId="3BD1DC6E" w14:textId="77777777" w:rsidR="009469B8" w:rsidRPr="007A237C" w:rsidRDefault="009469B8"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lastRenderedPageBreak/>
              <w:t>1</w:t>
            </w:r>
          </w:p>
        </w:tc>
        <w:tc>
          <w:tcPr>
            <w:tcW w:w="1843" w:type="dxa"/>
            <w:noWrap/>
            <w:vAlign w:val="center"/>
          </w:tcPr>
          <w:p w14:paraId="7D0232A9"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Bazinis modulis</w:t>
            </w:r>
          </w:p>
        </w:tc>
        <w:tc>
          <w:tcPr>
            <w:tcW w:w="7223" w:type="dxa"/>
            <w:noWrap/>
            <w:vAlign w:val="center"/>
          </w:tcPr>
          <w:p w14:paraId="585E8144" w14:textId="386F5DE2"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 xml:space="preserve">Didžiosios knygos įrašų sudarymas rankiniu arba automatiniu būdu pagal atskirus ūkinių operacijų registravimo dokumentus. Buhalterinių sąskaitų plano administravimas. Didžiosios knygos įrašų identifikavimas pagal atskirus padalinius ir naudotojus. Finansinių statistinių ataskaitų: balanso, pelno-nuostolių ataskaitos, grynų pinigų srautų ataskaitos,  kapitalo pokyčių ataskaitos, PVM deklaracijos FR0600 sudarymas tiek už </w:t>
            </w:r>
            <w:r w:rsidR="002B61BB">
              <w:rPr>
                <w:rFonts w:ascii="Arial" w:eastAsia="Calibri" w:hAnsi="Arial" w:cs="Arial"/>
                <w:color w:val="auto"/>
                <w:sz w:val="22"/>
                <w:szCs w:val="22"/>
                <w:lang w:eastAsia="en-US"/>
              </w:rPr>
              <w:t>VMU</w:t>
            </w:r>
            <w:r w:rsidRPr="007A237C">
              <w:rPr>
                <w:rFonts w:ascii="Arial" w:eastAsia="Calibri" w:hAnsi="Arial" w:cs="Arial"/>
                <w:color w:val="auto"/>
                <w:sz w:val="22"/>
                <w:szCs w:val="22"/>
                <w:lang w:eastAsia="en-US"/>
              </w:rPr>
              <w:t>, tiek pagal atskirus padalinius.</w:t>
            </w:r>
          </w:p>
        </w:tc>
      </w:tr>
      <w:tr w:rsidR="009469B8" w:rsidRPr="007A237C" w14:paraId="23A36611" w14:textId="77777777" w:rsidTr="007C0A1D">
        <w:trPr>
          <w:trHeight w:val="289"/>
        </w:trPr>
        <w:tc>
          <w:tcPr>
            <w:tcW w:w="567" w:type="dxa"/>
            <w:noWrap/>
            <w:vAlign w:val="center"/>
          </w:tcPr>
          <w:p w14:paraId="486063A5" w14:textId="77777777" w:rsidR="009469B8" w:rsidRPr="007A237C" w:rsidRDefault="009469B8"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2</w:t>
            </w:r>
          </w:p>
        </w:tc>
        <w:tc>
          <w:tcPr>
            <w:tcW w:w="1843" w:type="dxa"/>
            <w:noWrap/>
            <w:vAlign w:val="center"/>
          </w:tcPr>
          <w:p w14:paraId="34DB9186"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Ilgalaikio turto apskaita</w:t>
            </w:r>
          </w:p>
        </w:tc>
        <w:tc>
          <w:tcPr>
            <w:tcW w:w="7223" w:type="dxa"/>
            <w:noWrap/>
            <w:vAlign w:val="center"/>
          </w:tcPr>
          <w:p w14:paraId="666AA0B0" w14:textId="23717315"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Ilgalaikio turto apskaita pagal</w:t>
            </w:r>
            <w:r w:rsidR="00702EE2" w:rsidRPr="007A237C">
              <w:rPr>
                <w:rFonts w:ascii="Arial" w:hAnsi="Arial" w:cs="Arial"/>
                <w:sz w:val="22"/>
                <w:szCs w:val="22"/>
              </w:rPr>
              <w:t xml:space="preserve"> </w:t>
            </w:r>
            <w:r w:rsidR="006245DC">
              <w:rPr>
                <w:rFonts w:ascii="Arial" w:hAnsi="Arial" w:cs="Arial"/>
                <w:sz w:val="22"/>
                <w:szCs w:val="22"/>
              </w:rPr>
              <w:t>VMU</w:t>
            </w:r>
            <w:r w:rsidRPr="007A237C">
              <w:rPr>
                <w:rFonts w:ascii="Arial" w:eastAsia="Calibri" w:hAnsi="Arial" w:cs="Arial"/>
                <w:color w:val="auto"/>
                <w:sz w:val="22"/>
                <w:szCs w:val="22"/>
                <w:lang w:eastAsia="en-US"/>
              </w:rPr>
              <w:t xml:space="preserve">  regioninius padalinius ir atsakingus asmenis. Ilgalaikio turto kortelių kopijavimas. Nusidėvėjimo normatyvų administravimas. Ilgalaikio turto nusidėvėjimo skaičiavimas. Ilgalaikio turto nusidėvėjimo išlaidų priskyrimas nustatytoms buhalterinėms sąskaitoms.</w:t>
            </w:r>
          </w:p>
        </w:tc>
      </w:tr>
      <w:tr w:rsidR="009469B8" w:rsidRPr="007A237C" w14:paraId="7539A3AD" w14:textId="77777777" w:rsidTr="007C0A1D">
        <w:trPr>
          <w:trHeight w:val="289"/>
        </w:trPr>
        <w:tc>
          <w:tcPr>
            <w:tcW w:w="567" w:type="dxa"/>
            <w:noWrap/>
            <w:vAlign w:val="center"/>
          </w:tcPr>
          <w:p w14:paraId="4E8F63C1" w14:textId="77777777" w:rsidR="009469B8" w:rsidRPr="007A237C" w:rsidRDefault="009469B8"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3</w:t>
            </w:r>
          </w:p>
        </w:tc>
        <w:tc>
          <w:tcPr>
            <w:tcW w:w="1843" w:type="dxa"/>
            <w:noWrap/>
            <w:vAlign w:val="center"/>
          </w:tcPr>
          <w:p w14:paraId="6DF2CB30"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Atsargų apskaita</w:t>
            </w:r>
          </w:p>
        </w:tc>
        <w:tc>
          <w:tcPr>
            <w:tcW w:w="7223" w:type="dxa"/>
            <w:noWrap/>
            <w:vAlign w:val="center"/>
          </w:tcPr>
          <w:p w14:paraId="1669D5BE" w14:textId="77777777"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Atsargų apskaita pagal buhalterines sąskaitas, sandėlius ir atskaitingus asmenis. Atsargų perdavimo ir nurašymo į gamybą operacijos.</w:t>
            </w:r>
          </w:p>
        </w:tc>
      </w:tr>
      <w:tr w:rsidR="009469B8" w:rsidRPr="007A237C" w14:paraId="2FF7FDF0" w14:textId="77777777" w:rsidTr="007C0A1D">
        <w:trPr>
          <w:trHeight w:val="289"/>
        </w:trPr>
        <w:tc>
          <w:tcPr>
            <w:tcW w:w="567" w:type="dxa"/>
            <w:noWrap/>
            <w:vAlign w:val="center"/>
          </w:tcPr>
          <w:p w14:paraId="7EEBAB66" w14:textId="0A39AD56"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4</w:t>
            </w:r>
          </w:p>
        </w:tc>
        <w:tc>
          <w:tcPr>
            <w:tcW w:w="1843" w:type="dxa"/>
            <w:noWrap/>
            <w:vAlign w:val="center"/>
          </w:tcPr>
          <w:p w14:paraId="321B6077"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Piniginių lėšų apskaita</w:t>
            </w:r>
          </w:p>
        </w:tc>
        <w:tc>
          <w:tcPr>
            <w:tcW w:w="7223" w:type="dxa"/>
            <w:noWrap/>
            <w:vAlign w:val="center"/>
          </w:tcPr>
          <w:p w14:paraId="5F508B2C" w14:textId="698B3F6A"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 xml:space="preserve">Piniginių lėšų pagal bankus, kasas, padalinius ir atskaitingus asmenis apskaita. Mokėjimo nurodymų formavimas įkėlimui į elektroninės bankininkystės programas. Iš elektroninės bankininkystės programų gautų mokėjimų įkėlimas į </w:t>
            </w:r>
            <w:r w:rsidR="00533940" w:rsidRPr="007A237C">
              <w:rPr>
                <w:rFonts w:ascii="Arial" w:eastAsia="Calibri" w:hAnsi="Arial" w:cs="Arial"/>
                <w:color w:val="auto"/>
                <w:sz w:val="22"/>
                <w:szCs w:val="22"/>
                <w:lang w:eastAsia="en-US"/>
              </w:rPr>
              <w:t>FBAP</w:t>
            </w:r>
            <w:r w:rsidRPr="007A237C">
              <w:rPr>
                <w:rFonts w:ascii="Arial" w:eastAsia="Calibri" w:hAnsi="Arial" w:cs="Arial"/>
                <w:color w:val="auto"/>
                <w:sz w:val="22"/>
                <w:szCs w:val="22"/>
                <w:lang w:eastAsia="en-US"/>
              </w:rPr>
              <w:t>.</w:t>
            </w:r>
          </w:p>
        </w:tc>
      </w:tr>
      <w:tr w:rsidR="009469B8" w:rsidRPr="007A237C" w14:paraId="1B1298F9" w14:textId="77777777" w:rsidTr="007C0A1D">
        <w:trPr>
          <w:trHeight w:val="1378"/>
        </w:trPr>
        <w:tc>
          <w:tcPr>
            <w:tcW w:w="567" w:type="dxa"/>
            <w:noWrap/>
            <w:vAlign w:val="center"/>
          </w:tcPr>
          <w:p w14:paraId="57D5A9B1" w14:textId="7120DBD6"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5</w:t>
            </w:r>
          </w:p>
        </w:tc>
        <w:tc>
          <w:tcPr>
            <w:tcW w:w="1843" w:type="dxa"/>
            <w:noWrap/>
            <w:vAlign w:val="center"/>
          </w:tcPr>
          <w:p w14:paraId="3ADBCC69"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Atsiskaitymų su pirkėjais apskaita</w:t>
            </w:r>
          </w:p>
        </w:tc>
        <w:tc>
          <w:tcPr>
            <w:tcW w:w="7223" w:type="dxa"/>
            <w:noWrap/>
            <w:vAlign w:val="center"/>
          </w:tcPr>
          <w:p w14:paraId="5F780988" w14:textId="0B4C7F7B"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Pardavimo sąskaitų informacijos iš kitų apskaitos sistemų įkėlimas. Sąskaitų faktūrų siuntimas pirkėjams el.</w:t>
            </w:r>
            <w:r w:rsidR="0021035B" w:rsidRPr="007A237C">
              <w:rPr>
                <w:rFonts w:ascii="Arial" w:eastAsia="Calibri" w:hAnsi="Arial" w:cs="Arial"/>
                <w:color w:val="auto"/>
                <w:sz w:val="22"/>
                <w:szCs w:val="22"/>
                <w:lang w:eastAsia="en-US"/>
              </w:rPr>
              <w:t xml:space="preserve"> </w:t>
            </w:r>
            <w:r w:rsidRPr="007A237C">
              <w:rPr>
                <w:rFonts w:ascii="Arial" w:eastAsia="Calibri" w:hAnsi="Arial" w:cs="Arial"/>
                <w:color w:val="auto"/>
                <w:sz w:val="22"/>
                <w:szCs w:val="22"/>
                <w:lang w:eastAsia="en-US"/>
              </w:rPr>
              <w:t>paštu. Apmokėjimų pagal pirkėjams išrašytas sąskaitas ir mokėjimo terminus kontrolė. Uždelstų skolų identifikavimas ir apskaita. Pranešimo skolininkui ir suderinimo aktų suformavimai ir išsiuntimas el.</w:t>
            </w:r>
            <w:r w:rsidR="0021035B" w:rsidRPr="007A237C">
              <w:rPr>
                <w:rFonts w:ascii="Arial" w:eastAsia="Calibri" w:hAnsi="Arial" w:cs="Arial"/>
                <w:color w:val="auto"/>
                <w:sz w:val="22"/>
                <w:szCs w:val="22"/>
                <w:lang w:eastAsia="en-US"/>
              </w:rPr>
              <w:t xml:space="preserve"> </w:t>
            </w:r>
            <w:r w:rsidRPr="007A237C">
              <w:rPr>
                <w:rFonts w:ascii="Arial" w:eastAsia="Calibri" w:hAnsi="Arial" w:cs="Arial"/>
                <w:color w:val="auto"/>
                <w:sz w:val="22"/>
                <w:szCs w:val="22"/>
                <w:lang w:eastAsia="en-US"/>
              </w:rPr>
              <w:t xml:space="preserve">paštu. </w:t>
            </w:r>
          </w:p>
        </w:tc>
      </w:tr>
      <w:tr w:rsidR="009469B8" w:rsidRPr="007A237C" w14:paraId="46BDFAE6" w14:textId="77777777" w:rsidTr="007C0A1D">
        <w:trPr>
          <w:trHeight w:val="289"/>
        </w:trPr>
        <w:tc>
          <w:tcPr>
            <w:tcW w:w="567" w:type="dxa"/>
            <w:noWrap/>
            <w:vAlign w:val="center"/>
          </w:tcPr>
          <w:p w14:paraId="338357E2" w14:textId="249135AA"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6</w:t>
            </w:r>
          </w:p>
        </w:tc>
        <w:tc>
          <w:tcPr>
            <w:tcW w:w="1843" w:type="dxa"/>
            <w:noWrap/>
            <w:vAlign w:val="center"/>
          </w:tcPr>
          <w:p w14:paraId="50CF4142"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Atsiskaitymų su te</w:t>
            </w:r>
            <w:r w:rsidR="00B15DA2" w:rsidRPr="007A237C">
              <w:rPr>
                <w:rFonts w:ascii="Arial" w:eastAsia="Calibri" w:hAnsi="Arial" w:cs="Arial"/>
                <w:bCs/>
                <w:color w:val="auto"/>
                <w:sz w:val="22"/>
                <w:szCs w:val="22"/>
                <w:lang w:eastAsia="en-US"/>
              </w:rPr>
              <w:t>i</w:t>
            </w:r>
            <w:r w:rsidRPr="007A237C">
              <w:rPr>
                <w:rFonts w:ascii="Arial" w:eastAsia="Calibri" w:hAnsi="Arial" w:cs="Arial"/>
                <w:bCs/>
                <w:color w:val="auto"/>
                <w:sz w:val="22"/>
                <w:szCs w:val="22"/>
                <w:lang w:eastAsia="en-US"/>
              </w:rPr>
              <w:t>kėjais apskaita</w:t>
            </w:r>
          </w:p>
        </w:tc>
        <w:tc>
          <w:tcPr>
            <w:tcW w:w="7223" w:type="dxa"/>
            <w:noWrap/>
            <w:vAlign w:val="center"/>
          </w:tcPr>
          <w:p w14:paraId="3A0757BF" w14:textId="1141E33E"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Darbų priėmimo iš te</w:t>
            </w:r>
            <w:r w:rsidR="00B15DA2" w:rsidRPr="007A237C">
              <w:rPr>
                <w:rFonts w:ascii="Arial" w:eastAsia="Calibri" w:hAnsi="Arial" w:cs="Arial"/>
                <w:color w:val="auto"/>
                <w:sz w:val="22"/>
                <w:szCs w:val="22"/>
                <w:lang w:eastAsia="en-US"/>
              </w:rPr>
              <w:t>i</w:t>
            </w:r>
            <w:r w:rsidRPr="007A237C">
              <w:rPr>
                <w:rFonts w:ascii="Arial" w:eastAsia="Calibri" w:hAnsi="Arial" w:cs="Arial"/>
                <w:color w:val="auto"/>
                <w:sz w:val="22"/>
                <w:szCs w:val="22"/>
                <w:lang w:eastAsia="en-US"/>
              </w:rPr>
              <w:t>kėjų aktų, suformuotų kitose apskaitos sistemose įkėlimas. Kontrolė su te</w:t>
            </w:r>
            <w:r w:rsidR="00B15DA2" w:rsidRPr="007A237C">
              <w:rPr>
                <w:rFonts w:ascii="Arial" w:eastAsia="Calibri" w:hAnsi="Arial" w:cs="Arial"/>
                <w:color w:val="auto"/>
                <w:sz w:val="22"/>
                <w:szCs w:val="22"/>
                <w:lang w:eastAsia="en-US"/>
              </w:rPr>
              <w:t>i</w:t>
            </w:r>
            <w:r w:rsidRPr="007A237C">
              <w:rPr>
                <w:rFonts w:ascii="Arial" w:eastAsia="Calibri" w:hAnsi="Arial" w:cs="Arial"/>
                <w:color w:val="auto"/>
                <w:sz w:val="22"/>
                <w:szCs w:val="22"/>
                <w:lang w:eastAsia="en-US"/>
              </w:rPr>
              <w:t>kėjų pateiktomis sąskaitomis. Apmokėjimų pagal te</w:t>
            </w:r>
            <w:r w:rsidR="00B15DA2" w:rsidRPr="007A237C">
              <w:rPr>
                <w:rFonts w:ascii="Arial" w:eastAsia="Calibri" w:hAnsi="Arial" w:cs="Arial"/>
                <w:color w:val="auto"/>
                <w:sz w:val="22"/>
                <w:szCs w:val="22"/>
                <w:lang w:eastAsia="en-US"/>
              </w:rPr>
              <w:t>i</w:t>
            </w:r>
            <w:r w:rsidRPr="007A237C">
              <w:rPr>
                <w:rFonts w:ascii="Arial" w:eastAsia="Calibri" w:hAnsi="Arial" w:cs="Arial"/>
                <w:color w:val="auto"/>
                <w:sz w:val="22"/>
                <w:szCs w:val="22"/>
                <w:lang w:eastAsia="en-US"/>
              </w:rPr>
              <w:t>kėjų pateiktas sąskaitas kontrolė. Mokėjimų te</w:t>
            </w:r>
            <w:r w:rsidR="00B15DA2" w:rsidRPr="007A237C">
              <w:rPr>
                <w:rFonts w:ascii="Arial" w:eastAsia="Calibri" w:hAnsi="Arial" w:cs="Arial"/>
                <w:color w:val="auto"/>
                <w:sz w:val="22"/>
                <w:szCs w:val="22"/>
                <w:lang w:eastAsia="en-US"/>
              </w:rPr>
              <w:t>i</w:t>
            </w:r>
            <w:r w:rsidRPr="007A237C">
              <w:rPr>
                <w:rFonts w:ascii="Arial" w:eastAsia="Calibri" w:hAnsi="Arial" w:cs="Arial"/>
                <w:color w:val="auto"/>
                <w:sz w:val="22"/>
                <w:szCs w:val="22"/>
                <w:lang w:eastAsia="en-US"/>
              </w:rPr>
              <w:t>kėjams sumų pateikimas elektroninės bankininkystės sistemoms ISO 20022 XML formatu. Suderinimo akto suformavimas ir išsiuntimas el.</w:t>
            </w:r>
            <w:r w:rsidR="0021035B" w:rsidRPr="007A237C">
              <w:rPr>
                <w:rFonts w:ascii="Arial" w:eastAsia="Calibri" w:hAnsi="Arial" w:cs="Arial"/>
                <w:color w:val="auto"/>
                <w:sz w:val="22"/>
                <w:szCs w:val="22"/>
                <w:lang w:eastAsia="en-US"/>
              </w:rPr>
              <w:t xml:space="preserve"> </w:t>
            </w:r>
            <w:r w:rsidRPr="007A237C">
              <w:rPr>
                <w:rFonts w:ascii="Arial" w:eastAsia="Calibri" w:hAnsi="Arial" w:cs="Arial"/>
                <w:color w:val="auto"/>
                <w:sz w:val="22"/>
                <w:szCs w:val="22"/>
                <w:lang w:eastAsia="en-US"/>
              </w:rPr>
              <w:t>paštu</w:t>
            </w:r>
            <w:r w:rsidR="00591169" w:rsidRPr="007A237C">
              <w:rPr>
                <w:rFonts w:ascii="Arial" w:eastAsia="Calibri" w:hAnsi="Arial" w:cs="Arial"/>
                <w:color w:val="auto"/>
                <w:sz w:val="22"/>
                <w:szCs w:val="22"/>
                <w:lang w:eastAsia="en-US"/>
              </w:rPr>
              <w:t>.</w:t>
            </w:r>
          </w:p>
        </w:tc>
      </w:tr>
      <w:tr w:rsidR="009469B8" w:rsidRPr="007A237C" w14:paraId="2F89D8CB" w14:textId="77777777" w:rsidTr="007C0A1D">
        <w:trPr>
          <w:trHeight w:val="289"/>
        </w:trPr>
        <w:tc>
          <w:tcPr>
            <w:tcW w:w="567" w:type="dxa"/>
            <w:noWrap/>
            <w:vAlign w:val="center"/>
          </w:tcPr>
          <w:p w14:paraId="014F3275" w14:textId="18BFDA38"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7</w:t>
            </w:r>
          </w:p>
        </w:tc>
        <w:tc>
          <w:tcPr>
            <w:tcW w:w="1843" w:type="dxa"/>
            <w:noWrap/>
            <w:vAlign w:val="center"/>
          </w:tcPr>
          <w:p w14:paraId="564F715E"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Gamybos apskaita</w:t>
            </w:r>
          </w:p>
        </w:tc>
        <w:tc>
          <w:tcPr>
            <w:tcW w:w="7223" w:type="dxa"/>
            <w:noWrap/>
            <w:vAlign w:val="center"/>
          </w:tcPr>
          <w:p w14:paraId="40BD0C33" w14:textId="77777777"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Produkcijos judėjimo ir likučių ataskaitų sudarymas. Produkcijos savikainų skaičiavimas.</w:t>
            </w:r>
          </w:p>
        </w:tc>
      </w:tr>
      <w:tr w:rsidR="009469B8" w:rsidRPr="007A237C" w14:paraId="2649BCB1" w14:textId="77777777" w:rsidTr="007C0A1D">
        <w:trPr>
          <w:trHeight w:val="289"/>
        </w:trPr>
        <w:tc>
          <w:tcPr>
            <w:tcW w:w="567" w:type="dxa"/>
            <w:noWrap/>
            <w:vAlign w:val="center"/>
          </w:tcPr>
          <w:p w14:paraId="564EBC89" w14:textId="4F886448"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8</w:t>
            </w:r>
          </w:p>
        </w:tc>
        <w:tc>
          <w:tcPr>
            <w:tcW w:w="1843" w:type="dxa"/>
            <w:noWrap/>
            <w:vAlign w:val="center"/>
          </w:tcPr>
          <w:p w14:paraId="25A3B6FA"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Sodmenų apskaita</w:t>
            </w:r>
          </w:p>
        </w:tc>
        <w:tc>
          <w:tcPr>
            <w:tcW w:w="7223" w:type="dxa"/>
            <w:noWrap/>
            <w:vAlign w:val="center"/>
          </w:tcPr>
          <w:p w14:paraId="14AF5B2E" w14:textId="77777777"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Sodmenų judėjimo ir likučių ataskaitų sudarymas. Sodmenų savikainų skaičiavimas.</w:t>
            </w:r>
          </w:p>
        </w:tc>
      </w:tr>
      <w:tr w:rsidR="009469B8" w:rsidRPr="007A237C" w14:paraId="710B8FC9" w14:textId="77777777" w:rsidTr="007C0A1D">
        <w:trPr>
          <w:trHeight w:val="289"/>
        </w:trPr>
        <w:tc>
          <w:tcPr>
            <w:tcW w:w="567" w:type="dxa"/>
            <w:noWrap/>
            <w:vAlign w:val="center"/>
          </w:tcPr>
          <w:p w14:paraId="75D8A8FD" w14:textId="37FF1F9E"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9</w:t>
            </w:r>
          </w:p>
        </w:tc>
        <w:tc>
          <w:tcPr>
            <w:tcW w:w="1843" w:type="dxa"/>
            <w:noWrap/>
            <w:vAlign w:val="center"/>
          </w:tcPr>
          <w:p w14:paraId="13D7F82F" w14:textId="77777777" w:rsidR="009469B8" w:rsidRPr="007A237C" w:rsidRDefault="009469B8" w:rsidP="007C0A1D">
            <w:pPr>
              <w:rPr>
                <w:rFonts w:ascii="Arial" w:eastAsia="Calibri" w:hAnsi="Arial" w:cs="Arial"/>
                <w:bCs/>
                <w:color w:val="auto"/>
                <w:sz w:val="22"/>
                <w:szCs w:val="22"/>
                <w:lang w:eastAsia="en-US"/>
              </w:rPr>
            </w:pPr>
            <w:r w:rsidRPr="007A237C">
              <w:rPr>
                <w:rFonts w:ascii="Arial" w:eastAsia="Calibri" w:hAnsi="Arial" w:cs="Arial"/>
                <w:bCs/>
                <w:color w:val="auto"/>
                <w:sz w:val="22"/>
                <w:szCs w:val="22"/>
                <w:lang w:eastAsia="en-US"/>
              </w:rPr>
              <w:t>Duomenų matomumas</w:t>
            </w:r>
          </w:p>
        </w:tc>
        <w:tc>
          <w:tcPr>
            <w:tcW w:w="7223" w:type="dxa"/>
            <w:noWrap/>
            <w:vAlign w:val="center"/>
          </w:tcPr>
          <w:p w14:paraId="5F58E9BB" w14:textId="1F43E731"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Turi būti užtikrinta</w:t>
            </w:r>
            <w:r w:rsidR="00792D7D" w:rsidRPr="007A237C">
              <w:rPr>
                <w:rFonts w:ascii="Arial" w:eastAsia="Calibri" w:hAnsi="Arial" w:cs="Arial"/>
                <w:color w:val="auto"/>
                <w:sz w:val="22"/>
                <w:szCs w:val="22"/>
                <w:lang w:eastAsia="en-US"/>
              </w:rPr>
              <w:t>,</w:t>
            </w:r>
            <w:r w:rsidRPr="007A237C">
              <w:rPr>
                <w:rFonts w:ascii="Arial" w:eastAsia="Calibri" w:hAnsi="Arial" w:cs="Arial"/>
                <w:color w:val="auto"/>
                <w:sz w:val="22"/>
                <w:szCs w:val="22"/>
                <w:lang w:eastAsia="en-US"/>
              </w:rPr>
              <w:t xml:space="preserve"> kad atskiri </w:t>
            </w:r>
            <w:r w:rsidR="002B61BB">
              <w:rPr>
                <w:rFonts w:ascii="Arial" w:eastAsia="Calibri" w:hAnsi="Arial" w:cs="Arial"/>
                <w:color w:val="auto"/>
                <w:sz w:val="22"/>
                <w:szCs w:val="22"/>
                <w:lang w:eastAsia="en-US"/>
              </w:rPr>
              <w:t>VMU</w:t>
            </w:r>
            <w:r w:rsidRPr="007A237C">
              <w:rPr>
                <w:rFonts w:ascii="Arial" w:eastAsia="Calibri" w:hAnsi="Arial" w:cs="Arial"/>
                <w:color w:val="auto"/>
                <w:sz w:val="22"/>
                <w:szCs w:val="22"/>
                <w:lang w:eastAsia="en-US"/>
              </w:rPr>
              <w:t xml:space="preserve"> regioniniai padaliniai matytų tik savo </w:t>
            </w:r>
            <w:r w:rsidR="00792D7D" w:rsidRPr="007A237C">
              <w:rPr>
                <w:rFonts w:ascii="Arial" w:eastAsia="Calibri" w:hAnsi="Arial" w:cs="Arial"/>
                <w:color w:val="auto"/>
                <w:sz w:val="22"/>
                <w:szCs w:val="22"/>
                <w:lang w:eastAsia="en-US"/>
              </w:rPr>
              <w:t xml:space="preserve">regioninio </w:t>
            </w:r>
            <w:r w:rsidRPr="007A237C">
              <w:rPr>
                <w:rFonts w:ascii="Arial" w:eastAsia="Calibri" w:hAnsi="Arial" w:cs="Arial"/>
                <w:color w:val="auto"/>
                <w:sz w:val="22"/>
                <w:szCs w:val="22"/>
                <w:lang w:eastAsia="en-US"/>
              </w:rPr>
              <w:t xml:space="preserve">padalinio įrašus, o </w:t>
            </w:r>
            <w:r w:rsidR="002B61BB">
              <w:rPr>
                <w:rFonts w:ascii="Arial" w:eastAsia="Calibri" w:hAnsi="Arial" w:cs="Arial"/>
                <w:color w:val="auto"/>
                <w:sz w:val="22"/>
                <w:szCs w:val="22"/>
                <w:lang w:eastAsia="en-US"/>
              </w:rPr>
              <w:t>VMU</w:t>
            </w:r>
            <w:r w:rsidR="00702EE2" w:rsidRPr="007A237C">
              <w:rPr>
                <w:rFonts w:ascii="Arial" w:eastAsia="Calibri" w:hAnsi="Arial" w:cs="Arial"/>
                <w:color w:val="auto"/>
                <w:sz w:val="22"/>
                <w:szCs w:val="22"/>
                <w:lang w:eastAsia="en-US"/>
              </w:rPr>
              <w:t xml:space="preserve"> </w:t>
            </w:r>
            <w:r w:rsidRPr="007A237C">
              <w:rPr>
                <w:rFonts w:ascii="Arial" w:eastAsia="Calibri" w:hAnsi="Arial" w:cs="Arial"/>
                <w:color w:val="auto"/>
                <w:sz w:val="22"/>
                <w:szCs w:val="22"/>
                <w:lang w:eastAsia="en-US"/>
              </w:rPr>
              <w:t>centrinis administruojantis padalinys – visų padalinių įrašus</w:t>
            </w:r>
            <w:r w:rsidR="00591169" w:rsidRPr="007A237C">
              <w:rPr>
                <w:rFonts w:ascii="Arial" w:eastAsia="Calibri" w:hAnsi="Arial" w:cs="Arial"/>
                <w:color w:val="auto"/>
                <w:sz w:val="22"/>
                <w:szCs w:val="22"/>
                <w:lang w:eastAsia="en-US"/>
              </w:rPr>
              <w:t>.</w:t>
            </w:r>
          </w:p>
        </w:tc>
      </w:tr>
      <w:tr w:rsidR="009469B8" w:rsidRPr="007A237C" w14:paraId="5589737A" w14:textId="77777777" w:rsidTr="007C0A1D">
        <w:trPr>
          <w:trHeight w:val="289"/>
        </w:trPr>
        <w:tc>
          <w:tcPr>
            <w:tcW w:w="567" w:type="dxa"/>
            <w:noWrap/>
            <w:vAlign w:val="center"/>
          </w:tcPr>
          <w:p w14:paraId="6397FE97" w14:textId="111990BA" w:rsidR="009469B8" w:rsidRPr="007A237C" w:rsidRDefault="00420334" w:rsidP="007C0A1D">
            <w:pPr>
              <w:jc w:val="center"/>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10</w:t>
            </w:r>
          </w:p>
        </w:tc>
        <w:tc>
          <w:tcPr>
            <w:tcW w:w="1843" w:type="dxa"/>
            <w:noWrap/>
            <w:vAlign w:val="center"/>
          </w:tcPr>
          <w:p w14:paraId="590EC856" w14:textId="5F607E45" w:rsidR="009469B8" w:rsidRPr="007A237C" w:rsidRDefault="009469B8" w:rsidP="007C0A1D">
            <w:pPr>
              <w:rPr>
                <w:rFonts w:ascii="Arial" w:eastAsia="Calibri" w:hAnsi="Arial" w:cs="Arial"/>
                <w:color w:val="auto"/>
                <w:sz w:val="22"/>
                <w:szCs w:val="22"/>
                <w:lang w:eastAsia="en-US"/>
              </w:rPr>
            </w:pPr>
            <w:proofErr w:type="spellStart"/>
            <w:r w:rsidRPr="007A237C">
              <w:rPr>
                <w:rFonts w:ascii="Arial" w:eastAsia="Calibri" w:hAnsi="Arial" w:cs="Arial"/>
                <w:color w:val="auto"/>
                <w:sz w:val="22"/>
                <w:szCs w:val="22"/>
                <w:lang w:eastAsia="en-US"/>
              </w:rPr>
              <w:t>i</w:t>
            </w:r>
            <w:r w:rsidR="002B61BB">
              <w:rPr>
                <w:rFonts w:ascii="Arial" w:eastAsia="Calibri" w:hAnsi="Arial" w:cs="Arial"/>
                <w:color w:val="auto"/>
                <w:sz w:val="22"/>
                <w:szCs w:val="22"/>
                <w:lang w:eastAsia="en-US"/>
              </w:rPr>
              <w:t>.</w:t>
            </w:r>
            <w:r w:rsidRPr="007A237C">
              <w:rPr>
                <w:rFonts w:ascii="Arial" w:eastAsia="Calibri" w:hAnsi="Arial" w:cs="Arial"/>
                <w:color w:val="auto"/>
                <w:sz w:val="22"/>
                <w:szCs w:val="22"/>
                <w:lang w:eastAsia="en-US"/>
              </w:rPr>
              <w:t>MAS</w:t>
            </w:r>
            <w:proofErr w:type="spellEnd"/>
            <w:r w:rsidRPr="007A237C">
              <w:rPr>
                <w:rFonts w:ascii="Arial" w:eastAsia="Calibri" w:hAnsi="Arial" w:cs="Arial"/>
                <w:color w:val="auto"/>
                <w:sz w:val="22"/>
                <w:szCs w:val="22"/>
                <w:lang w:eastAsia="en-US"/>
              </w:rPr>
              <w:t xml:space="preserve">, </w:t>
            </w:r>
            <w:r w:rsidR="002B61BB">
              <w:rPr>
                <w:rFonts w:ascii="Arial" w:eastAsia="Calibri" w:hAnsi="Arial" w:cs="Arial"/>
                <w:color w:val="auto"/>
                <w:sz w:val="22"/>
                <w:szCs w:val="22"/>
                <w:lang w:eastAsia="en-US"/>
              </w:rPr>
              <w:t>Sąskaitų administravimo bendrosios informacinės sistemos</w:t>
            </w:r>
            <w:r w:rsidRPr="007A237C">
              <w:rPr>
                <w:rFonts w:ascii="Arial" w:eastAsia="Calibri" w:hAnsi="Arial" w:cs="Arial"/>
                <w:color w:val="auto"/>
                <w:sz w:val="22"/>
                <w:szCs w:val="22"/>
                <w:lang w:eastAsia="en-US"/>
              </w:rPr>
              <w:t xml:space="preserve"> funkcionalumas</w:t>
            </w:r>
          </w:p>
        </w:tc>
        <w:tc>
          <w:tcPr>
            <w:tcW w:w="7223" w:type="dxa"/>
            <w:noWrap/>
            <w:vAlign w:val="center"/>
          </w:tcPr>
          <w:p w14:paraId="27287126" w14:textId="1AEE52CB" w:rsidR="009469B8" w:rsidRPr="007A237C" w:rsidRDefault="009469B8" w:rsidP="007C0A1D">
            <w:pPr>
              <w:jc w:val="both"/>
              <w:rPr>
                <w:rFonts w:ascii="Arial" w:eastAsia="Calibri" w:hAnsi="Arial" w:cs="Arial"/>
                <w:color w:val="auto"/>
                <w:sz w:val="22"/>
                <w:szCs w:val="22"/>
                <w:lang w:eastAsia="en-US"/>
              </w:rPr>
            </w:pPr>
            <w:r w:rsidRPr="007A237C">
              <w:rPr>
                <w:rFonts w:ascii="Arial" w:eastAsia="Calibri" w:hAnsi="Arial" w:cs="Arial"/>
                <w:color w:val="auto"/>
                <w:sz w:val="22"/>
                <w:szCs w:val="22"/>
                <w:lang w:eastAsia="en-US"/>
              </w:rPr>
              <w:t>Išrašytų ir gautų PVM sąskaitų faktūrų mainai XML formatu su V</w:t>
            </w:r>
            <w:r w:rsidR="002B61BB">
              <w:rPr>
                <w:rFonts w:ascii="Arial" w:eastAsia="Calibri" w:hAnsi="Arial" w:cs="Arial"/>
                <w:color w:val="auto"/>
                <w:sz w:val="22"/>
                <w:szCs w:val="22"/>
                <w:lang w:eastAsia="en-US"/>
              </w:rPr>
              <w:t>alstybinės mokesčių inspekcijos</w:t>
            </w:r>
            <w:r w:rsidRPr="007A237C">
              <w:rPr>
                <w:rFonts w:ascii="Arial" w:eastAsia="Calibri" w:hAnsi="Arial" w:cs="Arial"/>
                <w:color w:val="auto"/>
                <w:sz w:val="22"/>
                <w:szCs w:val="22"/>
                <w:lang w:eastAsia="en-US"/>
              </w:rPr>
              <w:t xml:space="preserve"> administruojam</w:t>
            </w:r>
            <w:r w:rsidR="00591169" w:rsidRPr="007A237C">
              <w:rPr>
                <w:rFonts w:ascii="Arial" w:eastAsia="Calibri" w:hAnsi="Arial" w:cs="Arial"/>
                <w:color w:val="auto"/>
                <w:sz w:val="22"/>
                <w:szCs w:val="22"/>
                <w:lang w:eastAsia="en-US"/>
              </w:rPr>
              <w:t>a</w:t>
            </w:r>
            <w:r w:rsidRPr="007A237C">
              <w:rPr>
                <w:rFonts w:ascii="Arial" w:eastAsia="Calibri" w:hAnsi="Arial" w:cs="Arial"/>
                <w:color w:val="auto"/>
                <w:sz w:val="22"/>
                <w:szCs w:val="22"/>
                <w:lang w:eastAsia="en-US"/>
              </w:rPr>
              <w:t xml:space="preserve"> </w:t>
            </w:r>
            <w:r w:rsidR="00591169" w:rsidRPr="007A237C">
              <w:rPr>
                <w:rFonts w:ascii="Arial" w:eastAsia="Calibri" w:hAnsi="Arial" w:cs="Arial"/>
                <w:color w:val="auto"/>
                <w:sz w:val="22"/>
                <w:szCs w:val="22"/>
                <w:lang w:eastAsia="en-US"/>
              </w:rPr>
              <w:t>Išmaniąja mokesčių administravimo informacine sistema (</w:t>
            </w:r>
            <w:proofErr w:type="spellStart"/>
            <w:r w:rsidRPr="007A237C">
              <w:rPr>
                <w:rFonts w:ascii="Arial" w:eastAsia="Calibri" w:hAnsi="Arial" w:cs="Arial"/>
                <w:color w:val="auto"/>
                <w:sz w:val="22"/>
                <w:szCs w:val="22"/>
                <w:lang w:eastAsia="en-US"/>
              </w:rPr>
              <w:t>i</w:t>
            </w:r>
            <w:r w:rsidR="00591169" w:rsidRPr="007A237C">
              <w:rPr>
                <w:rFonts w:ascii="Arial" w:eastAsia="Calibri" w:hAnsi="Arial" w:cs="Arial"/>
                <w:color w:val="auto"/>
                <w:sz w:val="22"/>
                <w:szCs w:val="22"/>
                <w:lang w:eastAsia="en-US"/>
              </w:rPr>
              <w:t>.</w:t>
            </w:r>
            <w:r w:rsidRPr="007A237C">
              <w:rPr>
                <w:rFonts w:ascii="Arial" w:eastAsia="Calibri" w:hAnsi="Arial" w:cs="Arial"/>
                <w:color w:val="auto"/>
                <w:sz w:val="22"/>
                <w:szCs w:val="22"/>
                <w:lang w:eastAsia="en-US"/>
              </w:rPr>
              <w:t>MAS</w:t>
            </w:r>
            <w:proofErr w:type="spellEnd"/>
            <w:r w:rsidR="00591169" w:rsidRPr="007A237C">
              <w:rPr>
                <w:rFonts w:ascii="Arial" w:eastAsia="Calibri" w:hAnsi="Arial" w:cs="Arial"/>
                <w:color w:val="auto"/>
                <w:sz w:val="22"/>
                <w:szCs w:val="22"/>
                <w:lang w:eastAsia="en-US"/>
              </w:rPr>
              <w:t>)</w:t>
            </w:r>
            <w:r w:rsidRPr="007A237C">
              <w:rPr>
                <w:rFonts w:ascii="Arial" w:eastAsia="Calibri" w:hAnsi="Arial" w:cs="Arial"/>
                <w:color w:val="auto"/>
                <w:sz w:val="22"/>
                <w:szCs w:val="22"/>
                <w:lang w:eastAsia="en-US"/>
              </w:rPr>
              <w:t xml:space="preserve"> ir </w:t>
            </w:r>
            <w:r w:rsidR="002B61BB">
              <w:rPr>
                <w:rFonts w:ascii="Arial" w:eastAsia="Calibri" w:hAnsi="Arial" w:cs="Arial"/>
                <w:color w:val="auto"/>
                <w:sz w:val="22"/>
                <w:szCs w:val="22"/>
                <w:lang w:eastAsia="en-US"/>
              </w:rPr>
              <w:t>Nacionalinio bendrųjų funkcijų centro</w:t>
            </w:r>
            <w:r w:rsidRPr="007A237C">
              <w:rPr>
                <w:rFonts w:ascii="Arial" w:eastAsia="Calibri" w:hAnsi="Arial" w:cs="Arial"/>
                <w:color w:val="auto"/>
                <w:sz w:val="22"/>
                <w:szCs w:val="22"/>
                <w:lang w:eastAsia="en-US"/>
              </w:rPr>
              <w:t xml:space="preserve"> administruojama </w:t>
            </w:r>
            <w:r w:rsidR="002B61BB">
              <w:rPr>
                <w:rFonts w:ascii="Arial" w:eastAsia="Calibri" w:hAnsi="Arial" w:cs="Arial"/>
                <w:color w:val="auto"/>
                <w:sz w:val="22"/>
                <w:szCs w:val="22"/>
                <w:lang w:eastAsia="en-US"/>
              </w:rPr>
              <w:t xml:space="preserve">Sąskaitų administravimo bendrąja </w:t>
            </w:r>
            <w:r w:rsidR="00591169" w:rsidRPr="007A237C">
              <w:rPr>
                <w:rFonts w:ascii="Arial" w:eastAsia="Calibri" w:hAnsi="Arial" w:cs="Arial"/>
                <w:color w:val="auto"/>
                <w:sz w:val="22"/>
                <w:szCs w:val="22"/>
                <w:lang w:eastAsia="en-US"/>
              </w:rPr>
              <w:t>informacine sistema.</w:t>
            </w:r>
          </w:p>
        </w:tc>
      </w:tr>
    </w:tbl>
    <w:p w14:paraId="152003C3" w14:textId="3ED6F0AB" w:rsidR="00176D33" w:rsidRPr="007A237C" w:rsidRDefault="00176D33" w:rsidP="007655C5">
      <w:pPr>
        <w:pStyle w:val="Sraopastraipa"/>
        <w:autoSpaceDE w:val="0"/>
        <w:autoSpaceDN w:val="0"/>
        <w:contextualSpacing w:val="0"/>
        <w:rPr>
          <w:rFonts w:ascii="Arial" w:eastAsia="Times New Roman" w:hAnsi="Arial" w:cs="Arial"/>
          <w:sz w:val="22"/>
          <w:szCs w:val="22"/>
        </w:rPr>
      </w:pPr>
    </w:p>
    <w:p w14:paraId="083D0DA9" w14:textId="58CFF518" w:rsidR="00176D33" w:rsidRPr="007A237C" w:rsidRDefault="00A80F37" w:rsidP="007B3E1A">
      <w:pPr>
        <w:pStyle w:val="Sraopastraipa"/>
        <w:numPr>
          <w:ilvl w:val="1"/>
          <w:numId w:val="5"/>
        </w:numPr>
        <w:ind w:left="0" w:firstLine="567"/>
        <w:jc w:val="both"/>
        <w:rPr>
          <w:rFonts w:ascii="Arial" w:eastAsia="Times New Roman" w:hAnsi="Arial" w:cs="Arial"/>
          <w:sz w:val="22"/>
          <w:szCs w:val="22"/>
        </w:rPr>
      </w:pPr>
      <w:r w:rsidRPr="007A237C">
        <w:rPr>
          <w:rFonts w:ascii="Arial" w:eastAsia="Times New Roman" w:hAnsi="Arial" w:cs="Arial"/>
          <w:sz w:val="22"/>
          <w:szCs w:val="22"/>
        </w:rPr>
        <w:t xml:space="preserve">Formuojant papildomą pilną </w:t>
      </w:r>
      <w:r w:rsidR="001073BC" w:rsidRPr="007A237C">
        <w:rPr>
          <w:rFonts w:ascii="Arial" w:eastAsia="Times New Roman" w:hAnsi="Arial" w:cs="Arial"/>
          <w:sz w:val="22"/>
          <w:szCs w:val="22"/>
        </w:rPr>
        <w:t xml:space="preserve">terminalinę </w:t>
      </w:r>
      <w:r w:rsidRPr="007A237C">
        <w:rPr>
          <w:rFonts w:ascii="Arial" w:eastAsia="Times New Roman" w:hAnsi="Arial" w:cs="Arial"/>
          <w:sz w:val="22"/>
          <w:szCs w:val="22"/>
        </w:rPr>
        <w:t xml:space="preserve">darbo vietą turi būti suformuoti visi, identiški programos funkcionalumai, kaip ir esamoms </w:t>
      </w:r>
      <w:r w:rsidR="001073BC" w:rsidRPr="007A237C">
        <w:rPr>
          <w:rFonts w:ascii="Arial" w:eastAsia="Times New Roman" w:hAnsi="Arial" w:cs="Arial"/>
          <w:sz w:val="22"/>
          <w:szCs w:val="22"/>
        </w:rPr>
        <w:t xml:space="preserve">terminalinėms </w:t>
      </w:r>
      <w:r w:rsidRPr="007A237C">
        <w:rPr>
          <w:rFonts w:ascii="Arial" w:eastAsia="Times New Roman" w:hAnsi="Arial" w:cs="Arial"/>
          <w:sz w:val="22"/>
          <w:szCs w:val="22"/>
        </w:rPr>
        <w:t xml:space="preserve">darbo vietoms, atnaujintoms iki naujausios versijos. Šios darbo vietos turi būti suformuojamos laikinam naudojimui, jei </w:t>
      </w:r>
      <w:r w:rsidR="004F7E3B">
        <w:rPr>
          <w:rFonts w:ascii="Arial" w:eastAsia="Times New Roman" w:hAnsi="Arial" w:cs="Arial"/>
          <w:sz w:val="22"/>
          <w:szCs w:val="22"/>
        </w:rPr>
        <w:t>VMU</w:t>
      </w:r>
      <w:r w:rsidRPr="007A237C">
        <w:rPr>
          <w:rFonts w:ascii="Arial" w:eastAsia="Times New Roman" w:hAnsi="Arial" w:cs="Arial"/>
          <w:sz w:val="22"/>
          <w:szCs w:val="22"/>
        </w:rPr>
        <w:t xml:space="preserve"> toks poreikis atsirastų.</w:t>
      </w:r>
    </w:p>
    <w:p w14:paraId="59930962" w14:textId="22D38D8B" w:rsidR="00460823" w:rsidRPr="007A237C" w:rsidRDefault="00460823" w:rsidP="00A52D5D">
      <w:pPr>
        <w:pStyle w:val="Sraopastraipa"/>
        <w:numPr>
          <w:ilvl w:val="1"/>
          <w:numId w:val="5"/>
        </w:numPr>
        <w:ind w:left="0" w:firstLine="567"/>
        <w:jc w:val="both"/>
        <w:rPr>
          <w:rFonts w:ascii="Arial" w:eastAsia="Times New Roman" w:hAnsi="Arial" w:cs="Arial"/>
          <w:sz w:val="22"/>
          <w:szCs w:val="22"/>
        </w:rPr>
      </w:pPr>
      <w:r w:rsidRPr="007A237C">
        <w:rPr>
          <w:rFonts w:ascii="Arial" w:hAnsi="Arial" w:cs="Arial"/>
          <w:sz w:val="22"/>
          <w:szCs w:val="22"/>
        </w:rPr>
        <w:t xml:space="preserve">Vykdyti naudojamos FBAP priežiūrą, užtikrinti jos funkcionavimą, atnaujinti pagal galiojančius teisės aktus. </w:t>
      </w:r>
      <w:r w:rsidR="003A4E65" w:rsidRPr="007A237C">
        <w:rPr>
          <w:rFonts w:ascii="Arial" w:hAnsi="Arial" w:cs="Arial"/>
          <w:sz w:val="22"/>
          <w:szCs w:val="22"/>
        </w:rPr>
        <w:t>Esamos ir papildomai pagal poreikį suformuotos (terminalinės) darbo vietos turi būti atnaujinamos iki naujausios FBAP versijos.</w:t>
      </w:r>
    </w:p>
    <w:p w14:paraId="25759429" w14:textId="072C5B3B" w:rsidR="009469B8" w:rsidRPr="009C17E5" w:rsidRDefault="009469B8" w:rsidP="00A52D5D">
      <w:pPr>
        <w:pStyle w:val="Sraopastraipa"/>
        <w:numPr>
          <w:ilvl w:val="1"/>
          <w:numId w:val="5"/>
        </w:numPr>
        <w:ind w:left="0" w:firstLine="567"/>
        <w:jc w:val="both"/>
        <w:rPr>
          <w:rFonts w:ascii="Arial" w:eastAsia="Times New Roman" w:hAnsi="Arial" w:cs="Arial"/>
          <w:sz w:val="22"/>
          <w:szCs w:val="22"/>
        </w:rPr>
      </w:pPr>
      <w:r w:rsidRPr="003E32C3">
        <w:rPr>
          <w:rFonts w:ascii="Arial" w:eastAsia="Times New Roman" w:hAnsi="Arial" w:cs="Arial"/>
          <w:color w:val="auto"/>
          <w:sz w:val="22"/>
          <w:szCs w:val="22"/>
        </w:rPr>
        <w:t>Numatoma įsigyti priežiūros paslaugas</w:t>
      </w:r>
      <w:r w:rsidR="00865C6F" w:rsidRPr="003E32C3">
        <w:rPr>
          <w:rFonts w:ascii="Arial" w:eastAsia="Times New Roman" w:hAnsi="Arial" w:cs="Arial"/>
          <w:color w:val="auto"/>
          <w:sz w:val="22"/>
          <w:szCs w:val="22"/>
        </w:rPr>
        <w:t xml:space="preserve"> 12 mėnesių laikotarpiui su galimybe pratęsti sutartį</w:t>
      </w:r>
      <w:r w:rsidR="00191E62" w:rsidRPr="003E32C3">
        <w:rPr>
          <w:rFonts w:ascii="Arial" w:eastAsia="Times New Roman" w:hAnsi="Arial" w:cs="Arial"/>
          <w:color w:val="auto"/>
          <w:sz w:val="22"/>
          <w:szCs w:val="22"/>
        </w:rPr>
        <w:t xml:space="preserve"> du </w:t>
      </w:r>
      <w:r w:rsidR="00D8282F" w:rsidRPr="003E32C3">
        <w:rPr>
          <w:rFonts w:ascii="Arial" w:eastAsia="Times New Roman" w:hAnsi="Arial" w:cs="Arial"/>
          <w:color w:val="auto"/>
          <w:sz w:val="22"/>
          <w:szCs w:val="22"/>
        </w:rPr>
        <w:t>kartus po 12 mėnesių</w:t>
      </w:r>
      <w:r w:rsidR="00C724C6" w:rsidRPr="003E32C3">
        <w:rPr>
          <w:rFonts w:ascii="Arial" w:eastAsia="Times New Roman" w:hAnsi="Arial" w:cs="Arial"/>
          <w:color w:val="auto"/>
          <w:sz w:val="22"/>
          <w:szCs w:val="22"/>
        </w:rPr>
        <w:t>.</w:t>
      </w:r>
      <w:r w:rsidRPr="003E32C3">
        <w:rPr>
          <w:rFonts w:ascii="Arial" w:eastAsia="Times New Roman" w:hAnsi="Arial" w:cs="Arial"/>
          <w:color w:val="auto"/>
          <w:sz w:val="22"/>
          <w:szCs w:val="22"/>
        </w:rPr>
        <w:t xml:space="preserve"> FBAP priežiūros paslaugos, apimančios programos darbo vietų funkcionavimo užtikrinimą pateiktos 2 lentelėje.</w:t>
      </w:r>
      <w:r w:rsidRPr="009C17E5">
        <w:rPr>
          <w:rFonts w:ascii="Arial" w:eastAsia="Times New Roman" w:hAnsi="Arial" w:cs="Arial"/>
          <w:color w:val="auto"/>
          <w:sz w:val="22"/>
          <w:szCs w:val="22"/>
        </w:rPr>
        <w:t xml:space="preserve"> </w:t>
      </w:r>
    </w:p>
    <w:p w14:paraId="28229FE7" w14:textId="77777777" w:rsidR="00166B35" w:rsidRPr="007A237C" w:rsidRDefault="00166B35" w:rsidP="003D7A1E">
      <w:pPr>
        <w:jc w:val="both"/>
        <w:rPr>
          <w:rFonts w:ascii="Arial" w:eastAsia="Times New Roman" w:hAnsi="Arial" w:cs="Arial"/>
          <w:sz w:val="22"/>
          <w:szCs w:val="22"/>
        </w:rPr>
      </w:pPr>
    </w:p>
    <w:p w14:paraId="0B1CB62A" w14:textId="77777777" w:rsidR="004055DE" w:rsidRPr="004055DE" w:rsidRDefault="004055DE" w:rsidP="004055DE">
      <w:pPr>
        <w:jc w:val="right"/>
        <w:rPr>
          <w:rFonts w:ascii="Arial" w:eastAsia="Times New Roman" w:hAnsi="Arial" w:cs="Arial"/>
          <w:sz w:val="22"/>
          <w:szCs w:val="22"/>
        </w:rPr>
      </w:pPr>
      <w:r w:rsidRPr="004055DE">
        <w:rPr>
          <w:rFonts w:ascii="Arial" w:eastAsia="Times New Roman" w:hAnsi="Arial" w:cs="Arial"/>
          <w:sz w:val="22"/>
          <w:szCs w:val="22"/>
        </w:rPr>
        <w:t>2 lentelė. FBAP priežiūros paslaugų specifikacija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8"/>
        <w:gridCol w:w="1827"/>
        <w:gridCol w:w="7223"/>
      </w:tblGrid>
      <w:tr w:rsidR="004055DE" w:rsidRPr="004055DE" w14:paraId="7D751D80"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851D8E" w14:textId="77777777" w:rsidR="004055DE" w:rsidRPr="004055DE" w:rsidRDefault="004055DE" w:rsidP="004055DE">
            <w:pPr>
              <w:jc w:val="both"/>
              <w:rPr>
                <w:rFonts w:ascii="Arial" w:eastAsia="Times New Roman" w:hAnsi="Arial" w:cs="Arial"/>
                <w:b/>
                <w:bCs/>
                <w:sz w:val="22"/>
                <w:szCs w:val="22"/>
              </w:rPr>
            </w:pPr>
            <w:r w:rsidRPr="004055DE">
              <w:rPr>
                <w:rFonts w:ascii="Arial" w:eastAsia="Times New Roman" w:hAnsi="Arial" w:cs="Arial"/>
                <w:b/>
                <w:bCs/>
                <w:sz w:val="22"/>
                <w:szCs w:val="22"/>
              </w:rPr>
              <w:t>Eil. Nr.</w:t>
            </w: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78CBC88B" w14:textId="77777777" w:rsidR="004055DE" w:rsidRPr="004055DE" w:rsidRDefault="004055DE" w:rsidP="004055DE">
            <w:pPr>
              <w:jc w:val="both"/>
              <w:rPr>
                <w:rFonts w:ascii="Arial" w:eastAsia="Times New Roman" w:hAnsi="Arial" w:cs="Arial"/>
                <w:b/>
                <w:bCs/>
                <w:sz w:val="22"/>
                <w:szCs w:val="22"/>
              </w:rPr>
            </w:pPr>
            <w:r w:rsidRPr="004055DE">
              <w:rPr>
                <w:rFonts w:ascii="Arial" w:eastAsia="Times New Roman" w:hAnsi="Arial" w:cs="Arial"/>
                <w:b/>
                <w:bCs/>
                <w:sz w:val="22"/>
                <w:szCs w:val="22"/>
              </w:rPr>
              <w:t>Paslaugos pavadinimas</w:t>
            </w:r>
          </w:p>
        </w:tc>
        <w:tc>
          <w:tcPr>
            <w:tcW w:w="7223" w:type="dxa"/>
            <w:tcBorders>
              <w:top w:val="single" w:sz="4" w:space="0" w:color="000000"/>
              <w:left w:val="single" w:sz="4" w:space="0" w:color="000000"/>
              <w:bottom w:val="single" w:sz="4" w:space="0" w:color="000000"/>
              <w:right w:val="single" w:sz="4" w:space="0" w:color="000000"/>
            </w:tcBorders>
            <w:vAlign w:val="center"/>
            <w:hideMark/>
          </w:tcPr>
          <w:p w14:paraId="3CD97548" w14:textId="77777777" w:rsidR="004055DE" w:rsidRPr="004055DE" w:rsidRDefault="004055DE" w:rsidP="004055DE">
            <w:pPr>
              <w:jc w:val="both"/>
              <w:rPr>
                <w:rFonts w:ascii="Arial" w:eastAsia="Times New Roman" w:hAnsi="Arial" w:cs="Arial"/>
                <w:b/>
                <w:bCs/>
                <w:sz w:val="22"/>
                <w:szCs w:val="22"/>
              </w:rPr>
            </w:pPr>
            <w:r w:rsidRPr="004055DE">
              <w:rPr>
                <w:rFonts w:ascii="Arial" w:eastAsia="Times New Roman" w:hAnsi="Arial" w:cs="Arial"/>
                <w:b/>
                <w:bCs/>
                <w:sz w:val="22"/>
                <w:szCs w:val="22"/>
              </w:rPr>
              <w:t>Reikalaujami minimalūs paslaugos techniniai reikalavimai</w:t>
            </w:r>
          </w:p>
        </w:tc>
      </w:tr>
      <w:tr w:rsidR="004055DE" w:rsidRPr="004055DE" w14:paraId="7BF2CEC3"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0F9A93F"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54DE7F2C"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Konsultacijos telefonu</w:t>
            </w:r>
          </w:p>
        </w:tc>
        <w:tc>
          <w:tcPr>
            <w:tcW w:w="7223" w:type="dxa"/>
            <w:tcBorders>
              <w:top w:val="single" w:sz="4" w:space="0" w:color="000000"/>
              <w:left w:val="single" w:sz="4" w:space="0" w:color="000000"/>
              <w:bottom w:val="single" w:sz="4" w:space="0" w:color="000000"/>
              <w:right w:val="single" w:sz="4" w:space="0" w:color="000000"/>
            </w:tcBorders>
            <w:hideMark/>
          </w:tcPr>
          <w:p w14:paraId="76C1980B" w14:textId="2ABD4698"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Paslaugų teikėjas privalo užtikrinti telefonu iš Užsakovo gautų paklausimų (užklausų) registravimą ir esant galimybei nedelsiant skirti konsultantą. </w:t>
            </w:r>
            <w:r w:rsidR="00D84A7A" w:rsidRPr="004055DE">
              <w:rPr>
                <w:rFonts w:ascii="Arial" w:eastAsia="Times New Roman" w:hAnsi="Arial" w:cs="Arial"/>
                <w:sz w:val="22"/>
                <w:szCs w:val="22"/>
              </w:rPr>
              <w:t xml:space="preserve">Kitu atveju, Paslaugų teikėjas privalo įregistruoti Užsakovo prašymą, skambinusio asmens vardą pavardę, telefoną, bei problemą. Paslaugų teikėjas ne ilgiau kaip per 4 darbo valandas po paklausimo, susiekia su Užsakovo darbuotoju ir suteikia </w:t>
            </w:r>
            <w:r w:rsidR="007B3D42">
              <w:rPr>
                <w:rFonts w:ascii="Arial" w:eastAsia="Times New Roman" w:hAnsi="Arial" w:cs="Arial"/>
                <w:sz w:val="22"/>
                <w:szCs w:val="22"/>
              </w:rPr>
              <w:t>konsultaciją.</w:t>
            </w:r>
          </w:p>
        </w:tc>
      </w:tr>
      <w:tr w:rsidR="004055DE" w:rsidRPr="004055DE" w14:paraId="4D07A76A"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CF2F6EB"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7FF75462"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Konsultacijos el. paštu</w:t>
            </w:r>
          </w:p>
        </w:tc>
        <w:tc>
          <w:tcPr>
            <w:tcW w:w="7223" w:type="dxa"/>
            <w:tcBorders>
              <w:top w:val="single" w:sz="4" w:space="0" w:color="000000"/>
              <w:left w:val="single" w:sz="4" w:space="0" w:color="000000"/>
              <w:bottom w:val="single" w:sz="4" w:space="0" w:color="000000"/>
              <w:right w:val="single" w:sz="4" w:space="0" w:color="000000"/>
            </w:tcBorders>
            <w:hideMark/>
          </w:tcPr>
          <w:p w14:paraId="4E6D2A96"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Paslaugų teikėjas privalo užtikrinti elektroniniu paštu iš Užsakovo gautų paklausimų (užklausų) registravimą ir ne ilgiau kaip per 2 darbo dienas raštiškai pateikti atsakymą bei sprendimą kaip spręsti iškilusius klausimus. Jeigu dėl techninių galimybių išspręsti iškilusių klausimų per nurodytą laiką nėra galimybės, tai Paslaugų teikėjas privalo raštu informuoti Užsakovą apie numatomą pakeitimų paruošimą ir jų pateikimo terminus. </w:t>
            </w:r>
          </w:p>
        </w:tc>
      </w:tr>
      <w:tr w:rsidR="004055DE" w:rsidRPr="004055DE" w14:paraId="65620D39"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9AE6F11"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73E7A5AE"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Pagalba nuotolinio valdymo priemonėmis</w:t>
            </w:r>
          </w:p>
        </w:tc>
        <w:tc>
          <w:tcPr>
            <w:tcW w:w="7223" w:type="dxa"/>
            <w:tcBorders>
              <w:top w:val="single" w:sz="4" w:space="0" w:color="000000"/>
              <w:left w:val="single" w:sz="4" w:space="0" w:color="000000"/>
              <w:bottom w:val="single" w:sz="4" w:space="0" w:color="000000"/>
              <w:right w:val="single" w:sz="4" w:space="0" w:color="000000"/>
            </w:tcBorders>
            <w:hideMark/>
          </w:tcPr>
          <w:p w14:paraId="18CC017E" w14:textId="0CA011C6"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Paslaugų teikėjas privalo užtikrinti nuotolinio aptarnavimo internetu galimybę</w:t>
            </w:r>
            <w:r w:rsidR="005257C8">
              <w:rPr>
                <w:rFonts w:ascii="Arial" w:eastAsia="Times New Roman" w:hAnsi="Arial" w:cs="Arial"/>
                <w:sz w:val="22"/>
                <w:szCs w:val="22"/>
              </w:rPr>
              <w:t xml:space="preserve">, </w:t>
            </w:r>
            <w:r w:rsidR="00384843" w:rsidRPr="004055DE">
              <w:rPr>
                <w:rFonts w:ascii="Arial" w:eastAsia="Times New Roman" w:hAnsi="Arial" w:cs="Arial"/>
                <w:sz w:val="22"/>
                <w:szCs w:val="22"/>
              </w:rPr>
              <w:t xml:space="preserve">telefonu iš Užsakovo gautų paklausimų (užklausų) registravimą </w:t>
            </w:r>
            <w:r w:rsidRPr="004055DE">
              <w:rPr>
                <w:rFonts w:ascii="Arial" w:eastAsia="Times New Roman" w:hAnsi="Arial" w:cs="Arial"/>
                <w:sz w:val="22"/>
                <w:szCs w:val="22"/>
              </w:rPr>
              <w:t>ir esant galimybei nedelsiant skirti konsultantą, kuris suteiktų pagalbą nuotolinio valdymo priemonėmis. Kitu atveju, Paslaugų teikėjas privalo įregistruoti Užsakovo prašymą, skambinusio asmens vardą pavardę, telefoną, bei problemą. Paslaugų teikėjas ne ilgiau kaip per 4 darbo valandas po paklausimo, susiekia su Užsakovo darbuotoju ir suteikia pagalbą nuotolinio valdymo priemonėmis.</w:t>
            </w:r>
          </w:p>
        </w:tc>
      </w:tr>
      <w:tr w:rsidR="004055DE" w:rsidRPr="004055DE" w14:paraId="07F491A9"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DA2245C"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5059E9C3"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Ataskaitų šablonai ir formos</w:t>
            </w:r>
          </w:p>
        </w:tc>
        <w:tc>
          <w:tcPr>
            <w:tcW w:w="7223" w:type="dxa"/>
            <w:tcBorders>
              <w:top w:val="single" w:sz="4" w:space="0" w:color="000000"/>
              <w:left w:val="single" w:sz="4" w:space="0" w:color="000000"/>
              <w:bottom w:val="single" w:sz="4" w:space="0" w:color="000000"/>
              <w:right w:val="single" w:sz="4" w:space="0" w:color="000000"/>
            </w:tcBorders>
            <w:hideMark/>
          </w:tcPr>
          <w:p w14:paraId="2469BFEC"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Paslaugų teikėjas privalo ne ilgiau kaip per 5 darbo dienas po raštiškai Užsakovo pateikto naujo ar atnaujintos (naujos) ataskaitos pavyzdžio, paruošti naujo ar atnaujinto naujo dokumento ataskaitos šabloną (formą). Jeigu tokio ataskaitos šablono paruošimas nėra galimas, Paslaugų teikėjas, apie tai raštu informuoja Užsakovą. </w:t>
            </w:r>
          </w:p>
        </w:tc>
      </w:tr>
      <w:tr w:rsidR="004055DE" w:rsidRPr="004055DE" w14:paraId="585388CC"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C84BA77"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1AF2384E"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Buhalterinių operacijų šablonai</w:t>
            </w:r>
          </w:p>
        </w:tc>
        <w:tc>
          <w:tcPr>
            <w:tcW w:w="7223" w:type="dxa"/>
            <w:tcBorders>
              <w:top w:val="single" w:sz="4" w:space="0" w:color="000000"/>
              <w:left w:val="single" w:sz="4" w:space="0" w:color="000000"/>
              <w:bottom w:val="single" w:sz="4" w:space="0" w:color="000000"/>
              <w:right w:val="single" w:sz="4" w:space="0" w:color="000000"/>
            </w:tcBorders>
            <w:hideMark/>
          </w:tcPr>
          <w:p w14:paraId="5966D057"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Paslaugų teikėjas pagal raštišką Užsakovo prašymą, ne ilgiau nei per 24 darbo valandas turi paruošti naujus (atnaujintus) automatinio dvejybinių įrašų sukūrimo šablonus. Jeigu Paslaugų teikėjas dėl objektyvių priežasčių (nėra duomenų ar kitų sąlygų) negali paruošti šablono pagal prašymą, tuomet jis privalo raštu informuoti Užsakovą ir teikti pasiūlymus dėl šablono užduoties pakeitimo ar kitokio sprendimo.</w:t>
            </w:r>
          </w:p>
        </w:tc>
      </w:tr>
      <w:tr w:rsidR="004055DE" w:rsidRPr="004055DE" w14:paraId="08383103"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7B3E93B"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6C073E38" w14:textId="6F32E67D"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Naujų </w:t>
            </w:r>
            <w:r w:rsidR="004F7E3B">
              <w:rPr>
                <w:rFonts w:ascii="Arial" w:eastAsia="Times New Roman" w:hAnsi="Arial" w:cs="Arial"/>
                <w:sz w:val="22"/>
                <w:szCs w:val="22"/>
              </w:rPr>
              <w:t>naudotojų</w:t>
            </w:r>
            <w:r w:rsidRPr="004055DE">
              <w:rPr>
                <w:rFonts w:ascii="Arial" w:eastAsia="Times New Roman" w:hAnsi="Arial" w:cs="Arial"/>
                <w:sz w:val="22"/>
                <w:szCs w:val="22"/>
              </w:rPr>
              <w:t xml:space="preserve"> konsultavimas</w:t>
            </w:r>
          </w:p>
        </w:tc>
        <w:tc>
          <w:tcPr>
            <w:tcW w:w="7223" w:type="dxa"/>
            <w:tcBorders>
              <w:top w:val="single" w:sz="4" w:space="0" w:color="000000"/>
              <w:left w:val="single" w:sz="4" w:space="0" w:color="000000"/>
              <w:bottom w:val="single" w:sz="4" w:space="0" w:color="000000"/>
              <w:right w:val="single" w:sz="4" w:space="0" w:color="000000"/>
            </w:tcBorders>
          </w:tcPr>
          <w:p w14:paraId="6CEAD69D"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Paslaugų teikėjas turi skirti konsultantą, kuris apmokytų dirbti su šia sistema nemokančius dirbti darbuotojus, nemažiau kaip 4 val. kiekvienai naujai darbo vietai.</w:t>
            </w:r>
          </w:p>
        </w:tc>
      </w:tr>
      <w:tr w:rsidR="004055DE" w:rsidRPr="004055DE" w14:paraId="0389211C"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BCE9D3"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60632429"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Programos administravimas</w:t>
            </w:r>
          </w:p>
        </w:tc>
        <w:tc>
          <w:tcPr>
            <w:tcW w:w="7223" w:type="dxa"/>
            <w:tcBorders>
              <w:top w:val="single" w:sz="4" w:space="0" w:color="000000"/>
              <w:left w:val="single" w:sz="4" w:space="0" w:color="000000"/>
              <w:bottom w:val="single" w:sz="4" w:space="0" w:color="000000"/>
              <w:right w:val="single" w:sz="4" w:space="0" w:color="000000"/>
            </w:tcBorders>
          </w:tcPr>
          <w:p w14:paraId="566F10EF"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Naudotojų sukūrimas ir administravimas turi būti vykdomas naudojamoje FBAP. FBAP turi turėti sąsają su Microsoft 365 </w:t>
            </w:r>
            <w:proofErr w:type="spellStart"/>
            <w:r w:rsidRPr="004055DE">
              <w:rPr>
                <w:rFonts w:ascii="Arial" w:eastAsia="Times New Roman" w:hAnsi="Arial" w:cs="Arial"/>
                <w:sz w:val="22"/>
                <w:szCs w:val="22"/>
              </w:rPr>
              <w:t>Active</w:t>
            </w:r>
            <w:proofErr w:type="spellEnd"/>
            <w:r w:rsidRPr="004055DE">
              <w:rPr>
                <w:rFonts w:ascii="Arial" w:eastAsia="Times New Roman" w:hAnsi="Arial" w:cs="Arial"/>
                <w:sz w:val="22"/>
                <w:szCs w:val="22"/>
              </w:rPr>
              <w:t xml:space="preserve"> </w:t>
            </w:r>
            <w:proofErr w:type="spellStart"/>
            <w:r w:rsidRPr="004055DE">
              <w:rPr>
                <w:rFonts w:ascii="Arial" w:eastAsia="Times New Roman" w:hAnsi="Arial" w:cs="Arial"/>
                <w:sz w:val="22"/>
                <w:szCs w:val="22"/>
              </w:rPr>
              <w:t>directory</w:t>
            </w:r>
            <w:proofErr w:type="spellEnd"/>
            <w:r w:rsidRPr="004055DE">
              <w:rPr>
                <w:rFonts w:ascii="Arial" w:eastAsia="Times New Roman" w:hAnsi="Arial" w:cs="Arial"/>
                <w:sz w:val="22"/>
                <w:szCs w:val="22"/>
              </w:rPr>
              <w:t>.</w:t>
            </w:r>
          </w:p>
          <w:p w14:paraId="7DE98B12"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Užsakovo paskirtas sistemos naudotojas turi turėti galimybę kurti kitus naudotojus, modifikuoti jų teises dirbti su atskirais programos moduliais. </w:t>
            </w:r>
          </w:p>
        </w:tc>
      </w:tr>
      <w:tr w:rsidR="004055DE" w:rsidRPr="004055DE" w14:paraId="48C0E46B"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EC7F47B"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17FAED33"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Duomenų bazių profilaktika ir atsarginės kopijos</w:t>
            </w:r>
          </w:p>
        </w:tc>
        <w:tc>
          <w:tcPr>
            <w:tcW w:w="7223" w:type="dxa"/>
            <w:tcBorders>
              <w:top w:val="single" w:sz="4" w:space="0" w:color="000000"/>
              <w:left w:val="single" w:sz="4" w:space="0" w:color="000000"/>
              <w:bottom w:val="single" w:sz="4" w:space="0" w:color="000000"/>
              <w:right w:val="single" w:sz="4" w:space="0" w:color="000000"/>
            </w:tcBorders>
            <w:hideMark/>
          </w:tcPr>
          <w:p w14:paraId="106A8131"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Turi būti galimybė Užsakovui atlikti reguliarų FBAP duomenų bazės kopijavimą. </w:t>
            </w:r>
          </w:p>
          <w:p w14:paraId="60EAE919" w14:textId="77777777" w:rsidR="004055DE" w:rsidRPr="004055DE" w:rsidRDefault="004055DE" w:rsidP="004055DE">
            <w:pPr>
              <w:jc w:val="both"/>
              <w:rPr>
                <w:rFonts w:ascii="Arial" w:eastAsia="Times New Roman" w:hAnsi="Arial" w:cs="Arial"/>
                <w:sz w:val="22"/>
                <w:szCs w:val="22"/>
              </w:rPr>
            </w:pPr>
          </w:p>
          <w:p w14:paraId="2EFD5C0B"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Paslaugų teikėjas privalo atlikti sukauptų duomenų bazių profilaktikos darbus. Periodiškumas vieną kartą per mėnesį. Užsakovas suteikia laiką, skirtą numatytiems darbams atlikti ir užtikrina, kad raštiškai sutartu laiku darbas FBAP nebus vykdomas. </w:t>
            </w:r>
          </w:p>
        </w:tc>
      </w:tr>
      <w:tr w:rsidR="004055DE" w:rsidRPr="004055DE" w14:paraId="7B6FA0D9"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B07AF38"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60D9C2B8"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Metinis sukauptų duomenų bazės archyvavimas</w:t>
            </w:r>
          </w:p>
        </w:tc>
        <w:tc>
          <w:tcPr>
            <w:tcW w:w="7223" w:type="dxa"/>
            <w:tcBorders>
              <w:top w:val="single" w:sz="4" w:space="0" w:color="000000"/>
              <w:left w:val="single" w:sz="4" w:space="0" w:color="000000"/>
              <w:bottom w:val="single" w:sz="4" w:space="0" w:color="000000"/>
              <w:right w:val="single" w:sz="4" w:space="0" w:color="000000"/>
            </w:tcBorders>
            <w:hideMark/>
          </w:tcPr>
          <w:p w14:paraId="1D1002B5"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Paslaugų teikėjas privalo atlikti metinį sukauptos duomenų bazės archyvavimą.</w:t>
            </w:r>
          </w:p>
          <w:p w14:paraId="0A44A8E2"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Turi būti galimybė Užsakovo paskirtam sistemos naudotojui sukurti prisijungimus darbuotojams prie archyvinės duomenų bazės peržiūrėti archyvinius duomenis bei kaupti ataskaitas. </w:t>
            </w:r>
          </w:p>
          <w:p w14:paraId="070F9263"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Metinis duomenų bazės archyvavimas vykdomas pagal Užsakovo raštišką prašymą. Metinio duomenų archyvavimo paslauga turi trukti ne ilgiau kaip 8 darbo valandas. Užsakovas suteikia laiką, skirtą archyvavimo darbams atlikti ir užtikrina, kad raštiškai sutartu laiku darbas FBAP nebus vykdomas.</w:t>
            </w:r>
          </w:p>
        </w:tc>
      </w:tr>
      <w:tr w:rsidR="004055DE" w:rsidRPr="004055DE" w14:paraId="7E7350D0"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47AB094"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71D4C819"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FBAP naujos versijos</w:t>
            </w:r>
          </w:p>
        </w:tc>
        <w:tc>
          <w:tcPr>
            <w:tcW w:w="7223" w:type="dxa"/>
            <w:tcBorders>
              <w:top w:val="single" w:sz="4" w:space="0" w:color="000000"/>
              <w:left w:val="single" w:sz="4" w:space="0" w:color="000000"/>
              <w:bottom w:val="single" w:sz="4" w:space="0" w:color="000000"/>
              <w:right w:val="single" w:sz="4" w:space="0" w:color="000000"/>
            </w:tcBorders>
            <w:hideMark/>
          </w:tcPr>
          <w:p w14:paraId="0B0D58FA" w14:textId="0EC1450C"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Turi būti pateikta nauja FBAP versija, jeigu pasikeitė Lietuvos Respublikos </w:t>
            </w:r>
            <w:r w:rsidR="004F7E3B">
              <w:rPr>
                <w:rFonts w:ascii="Arial" w:eastAsia="Times New Roman" w:hAnsi="Arial" w:cs="Arial"/>
                <w:sz w:val="22"/>
                <w:szCs w:val="22"/>
              </w:rPr>
              <w:t>teisės aktai</w:t>
            </w:r>
            <w:r w:rsidRPr="004055DE">
              <w:rPr>
                <w:rFonts w:ascii="Arial" w:eastAsia="Times New Roman" w:hAnsi="Arial" w:cs="Arial"/>
                <w:sz w:val="22"/>
                <w:szCs w:val="22"/>
              </w:rPr>
              <w:t xml:space="preserve">, įtakojantys finansinės apskaitos vedimo tikslumą ir korektiškumą. </w:t>
            </w:r>
          </w:p>
          <w:p w14:paraId="1A1B25E5"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Nauja FBAP versija turi apimti visus susijusius pasikeitimus ir leisti tiksliai ir korektiškai toliau vesti finansinę apskaitą.</w:t>
            </w:r>
          </w:p>
          <w:p w14:paraId="1E898913" w14:textId="278285BF"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Nauja FBAP versija, kai pasikeičia Lietuvos Respublikos</w:t>
            </w:r>
            <w:r w:rsidR="004F7E3B">
              <w:rPr>
                <w:rFonts w:ascii="Arial" w:eastAsia="Times New Roman" w:hAnsi="Arial" w:cs="Arial"/>
                <w:sz w:val="22"/>
                <w:szCs w:val="22"/>
              </w:rPr>
              <w:t xml:space="preserve"> teisės aktai</w:t>
            </w:r>
            <w:r w:rsidRPr="004055DE">
              <w:rPr>
                <w:rFonts w:ascii="Arial" w:eastAsia="Times New Roman" w:hAnsi="Arial" w:cs="Arial"/>
                <w:sz w:val="22"/>
                <w:szCs w:val="22"/>
              </w:rPr>
              <w:t>, turi būti pateikta ne ilgiau kaip per 45 dienas po jų paskelbimo e.TAR registre.</w:t>
            </w:r>
          </w:p>
          <w:p w14:paraId="1D5C714D"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Nauja FBAP versija turi būti pateikta taip pat ir tais atvejais, kai esamojoje FBAP versijoje neįmanoma pašalinti nustatytų klaidų.</w:t>
            </w:r>
          </w:p>
        </w:tc>
      </w:tr>
      <w:tr w:rsidR="004055DE" w:rsidRPr="004055DE" w14:paraId="30F647D7"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8F04475"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247F10F3"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FBAP naujos versijos diegimas</w:t>
            </w:r>
          </w:p>
        </w:tc>
        <w:tc>
          <w:tcPr>
            <w:tcW w:w="7223" w:type="dxa"/>
            <w:tcBorders>
              <w:top w:val="single" w:sz="4" w:space="0" w:color="000000"/>
              <w:left w:val="single" w:sz="4" w:space="0" w:color="000000"/>
              <w:bottom w:val="single" w:sz="4" w:space="0" w:color="000000"/>
              <w:right w:val="single" w:sz="4" w:space="0" w:color="000000"/>
            </w:tcBorders>
            <w:hideMark/>
          </w:tcPr>
          <w:p w14:paraId="39BA08F4"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FBAP naują versiją privalo diegti Paslaugų teikėjas prieš tai suderinęs su Užsakovu.</w:t>
            </w:r>
          </w:p>
        </w:tc>
      </w:tr>
      <w:tr w:rsidR="004055DE" w:rsidRPr="004055DE" w14:paraId="3607D2C9"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32EDCB8"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67D661F9" w14:textId="5551C68E" w:rsidR="004055DE" w:rsidRPr="004055DE" w:rsidRDefault="00031D2D" w:rsidP="004055DE">
            <w:pPr>
              <w:jc w:val="both"/>
              <w:rPr>
                <w:rFonts w:ascii="Arial" w:eastAsia="Times New Roman" w:hAnsi="Arial" w:cs="Arial"/>
                <w:sz w:val="22"/>
                <w:szCs w:val="22"/>
              </w:rPr>
            </w:pPr>
            <w:r>
              <w:rPr>
                <w:rFonts w:ascii="Arial" w:eastAsia="Times New Roman" w:hAnsi="Arial" w:cs="Arial"/>
                <w:sz w:val="22"/>
                <w:szCs w:val="22"/>
              </w:rPr>
              <w:t>Žurnalinių</w:t>
            </w:r>
            <w:r w:rsidR="004055DE" w:rsidRPr="004055DE">
              <w:rPr>
                <w:rFonts w:ascii="Arial" w:eastAsia="Times New Roman" w:hAnsi="Arial" w:cs="Arial"/>
                <w:sz w:val="22"/>
                <w:szCs w:val="22"/>
              </w:rPr>
              <w:t xml:space="preserve"> įrašų saugojimas</w:t>
            </w:r>
          </w:p>
        </w:tc>
        <w:tc>
          <w:tcPr>
            <w:tcW w:w="7223" w:type="dxa"/>
            <w:tcBorders>
              <w:top w:val="single" w:sz="4" w:space="0" w:color="000000"/>
              <w:left w:val="single" w:sz="4" w:space="0" w:color="000000"/>
              <w:bottom w:val="single" w:sz="4" w:space="0" w:color="000000"/>
              <w:right w:val="single" w:sz="4" w:space="0" w:color="000000"/>
            </w:tcBorders>
          </w:tcPr>
          <w:p w14:paraId="26797349" w14:textId="3D3B0B14"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Turi būti vykdomas FBAP naudotojų ir administratorių atliekamų veiksmų auditavimas. Paslaugų teikėjas gali siūlyti veikiantį sprendimą pačioje FBAP arba integruotą su išorine audito sistema, kuri turės būti lengvai integruojama su vidine Užsakovo SIEM (kibernetinių grėsmių stebėjimo ir suvaldymo informacine sistema). Paslaugų teikėjas sudaro technines galimybes Užsakovui FBAP duomenų bazėje esančius </w:t>
            </w:r>
            <w:r w:rsidR="004F7E3B">
              <w:rPr>
                <w:rFonts w:ascii="Arial" w:eastAsia="Times New Roman" w:hAnsi="Arial" w:cs="Arial"/>
                <w:sz w:val="22"/>
                <w:szCs w:val="22"/>
              </w:rPr>
              <w:t>žurnalinius</w:t>
            </w:r>
            <w:r w:rsidRPr="004055DE">
              <w:rPr>
                <w:rFonts w:ascii="Arial" w:eastAsia="Times New Roman" w:hAnsi="Arial" w:cs="Arial"/>
                <w:sz w:val="22"/>
                <w:szCs w:val="22"/>
              </w:rPr>
              <w:t xml:space="preserve"> įrašus perduoti į Užsakovo SIEM.</w:t>
            </w:r>
          </w:p>
          <w:p w14:paraId="1C488B97" w14:textId="3C6FF649"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 xml:space="preserve">Atliekant </w:t>
            </w:r>
            <w:r w:rsidR="003E2C7E">
              <w:rPr>
                <w:rFonts w:ascii="Arial" w:eastAsia="Times New Roman" w:hAnsi="Arial" w:cs="Arial"/>
                <w:sz w:val="22"/>
                <w:szCs w:val="22"/>
              </w:rPr>
              <w:t>žurnalinių</w:t>
            </w:r>
            <w:r w:rsidRPr="004055DE">
              <w:rPr>
                <w:rFonts w:ascii="Arial" w:eastAsia="Times New Roman" w:hAnsi="Arial" w:cs="Arial"/>
                <w:sz w:val="22"/>
                <w:szCs w:val="22"/>
              </w:rPr>
              <w:t xml:space="preserve"> įraš</w:t>
            </w:r>
            <w:r w:rsidR="003E2C7E">
              <w:rPr>
                <w:rFonts w:ascii="Arial" w:eastAsia="Times New Roman" w:hAnsi="Arial" w:cs="Arial"/>
                <w:sz w:val="22"/>
                <w:szCs w:val="22"/>
              </w:rPr>
              <w:t>ų</w:t>
            </w:r>
            <w:r w:rsidRPr="004055DE">
              <w:rPr>
                <w:rFonts w:ascii="Arial" w:eastAsia="Times New Roman" w:hAnsi="Arial" w:cs="Arial"/>
                <w:sz w:val="22"/>
                <w:szCs w:val="22"/>
              </w:rPr>
              <w:t xml:space="preserve"> išsaugojimą duomenų bazėje, turi būti kaupiama: kas atliko veiksmą (konkretaus naudotojo, administratoriaus identifikavimo kodas); kada atliko veiksmą (data, laikas); kokius duomenis atnaujino; kokius duomenis įterpė; kokius duomenis pašalino; kokias paieškos frazes naudojo; naudotojų, administratorių prisijungimas, atsijungimas, nesėkmingi bandymai prisijungti; administratoriaus atlikti veiksmai (įskaitant naudotojų įtraukimas, keitimas, panaikinimas, teisių suteikimas, keitimas ir pan.); </w:t>
            </w:r>
            <w:r w:rsidR="003E2C7E">
              <w:rPr>
                <w:rFonts w:ascii="Arial" w:eastAsia="Times New Roman" w:hAnsi="Arial" w:cs="Arial"/>
                <w:sz w:val="22"/>
                <w:szCs w:val="22"/>
              </w:rPr>
              <w:t>žurnalinių įrašų rinkimo</w:t>
            </w:r>
            <w:r w:rsidRPr="004055DE">
              <w:rPr>
                <w:rFonts w:ascii="Arial" w:eastAsia="Times New Roman" w:hAnsi="Arial" w:cs="Arial"/>
                <w:sz w:val="22"/>
                <w:szCs w:val="22"/>
              </w:rPr>
              <w:t xml:space="preserve"> funkcijos įjungimas, išjungimas; </w:t>
            </w:r>
            <w:r w:rsidR="003E2C7E">
              <w:rPr>
                <w:rFonts w:ascii="Arial" w:eastAsia="Times New Roman" w:hAnsi="Arial" w:cs="Arial"/>
                <w:sz w:val="22"/>
                <w:szCs w:val="22"/>
              </w:rPr>
              <w:t xml:space="preserve">žurnalinių įrašų peržiūrėjimas, </w:t>
            </w:r>
            <w:r w:rsidRPr="004055DE">
              <w:rPr>
                <w:rFonts w:ascii="Arial" w:eastAsia="Times New Roman" w:hAnsi="Arial" w:cs="Arial"/>
                <w:sz w:val="22"/>
                <w:szCs w:val="22"/>
              </w:rPr>
              <w:t>trynimas, kūrimas, keitimas;</w:t>
            </w:r>
          </w:p>
          <w:p w14:paraId="5BAD9111" w14:textId="05C04154" w:rsidR="001D204C" w:rsidRPr="00CC0AE9" w:rsidRDefault="004055DE" w:rsidP="00CC0AE9">
            <w:pPr>
              <w:spacing w:before="240" w:after="240"/>
              <w:jc w:val="both"/>
              <w:rPr>
                <w:rFonts w:ascii="Arial" w:eastAsia="Calibri" w:hAnsi="Arial" w:cs="Arial"/>
                <w:b/>
                <w:bCs/>
                <w:caps/>
                <w:color w:val="auto"/>
                <w:sz w:val="22"/>
                <w:szCs w:val="22"/>
                <w:lang w:eastAsia="en-US"/>
              </w:rPr>
            </w:pPr>
            <w:r w:rsidRPr="004055DE">
              <w:rPr>
                <w:rFonts w:ascii="Arial" w:eastAsia="Times New Roman" w:hAnsi="Arial" w:cs="Arial"/>
                <w:sz w:val="22"/>
                <w:szCs w:val="22"/>
              </w:rPr>
              <w:t>kita informacija suderinta su Užsakovu. Turi būti audituojami integracinėmis sąsajomis siunčiamų / gaunamų duomenų paketai, išsaugant informaciją: iš kokios sistemos gaunami duomenys; į kokią sistemą siunčiami duomenys; duomenų gavimo / siuntimo data ir laikas;</w:t>
            </w:r>
            <w:r w:rsidR="003E2C7E">
              <w:rPr>
                <w:rFonts w:ascii="Arial" w:eastAsia="Times New Roman" w:hAnsi="Arial" w:cs="Arial"/>
                <w:sz w:val="22"/>
                <w:szCs w:val="22"/>
              </w:rPr>
              <w:t xml:space="preserve"> </w:t>
            </w:r>
            <w:r w:rsidRPr="00CC0AE9">
              <w:rPr>
                <w:rFonts w:ascii="Arial" w:eastAsia="Times New Roman" w:hAnsi="Arial" w:cs="Arial"/>
                <w:sz w:val="22"/>
                <w:szCs w:val="22"/>
              </w:rPr>
              <w:t xml:space="preserve">siųsti / gauti duomenys (jeigu tam yra poreikis); turi būti realizuotas funkcionalumas </w:t>
            </w:r>
            <w:r w:rsidR="003E2C7E" w:rsidRPr="00CC0AE9">
              <w:rPr>
                <w:rFonts w:ascii="Arial" w:eastAsia="Times New Roman" w:hAnsi="Arial" w:cs="Arial"/>
                <w:sz w:val="22"/>
                <w:szCs w:val="22"/>
              </w:rPr>
              <w:t xml:space="preserve">žurnalinių </w:t>
            </w:r>
            <w:r w:rsidRPr="00CC0AE9">
              <w:rPr>
                <w:rFonts w:ascii="Arial" w:eastAsia="Times New Roman" w:hAnsi="Arial" w:cs="Arial"/>
                <w:sz w:val="22"/>
                <w:szCs w:val="22"/>
              </w:rPr>
              <w:t xml:space="preserve">įrašų paieškai atlikti ir peržiūrai vykdyti. Turi būti saugomos sistemos klaidos (angl. </w:t>
            </w:r>
            <w:proofErr w:type="spellStart"/>
            <w:r w:rsidRPr="00CC0AE9">
              <w:rPr>
                <w:rFonts w:ascii="Arial" w:eastAsia="Times New Roman" w:hAnsi="Arial" w:cs="Arial"/>
                <w:sz w:val="22"/>
                <w:szCs w:val="22"/>
              </w:rPr>
              <w:t>system</w:t>
            </w:r>
            <w:proofErr w:type="spellEnd"/>
            <w:r w:rsidRPr="00CC0AE9">
              <w:rPr>
                <w:rFonts w:ascii="Arial" w:eastAsia="Times New Roman" w:hAnsi="Arial" w:cs="Arial"/>
                <w:sz w:val="22"/>
                <w:szCs w:val="22"/>
              </w:rPr>
              <w:t xml:space="preserve"> </w:t>
            </w:r>
            <w:proofErr w:type="spellStart"/>
            <w:r w:rsidRPr="00CC0AE9">
              <w:rPr>
                <w:rFonts w:ascii="Arial" w:eastAsia="Times New Roman" w:hAnsi="Arial" w:cs="Arial"/>
                <w:sz w:val="22"/>
                <w:szCs w:val="22"/>
              </w:rPr>
              <w:t>logs</w:t>
            </w:r>
            <w:proofErr w:type="spellEnd"/>
            <w:r w:rsidRPr="00CC0AE9">
              <w:rPr>
                <w:rFonts w:ascii="Arial" w:eastAsia="Times New Roman" w:hAnsi="Arial" w:cs="Arial"/>
                <w:sz w:val="22"/>
                <w:szCs w:val="22"/>
              </w:rPr>
              <w:t xml:space="preserve">). </w:t>
            </w:r>
            <w:r w:rsidR="005A119D" w:rsidRPr="00CC0AE9">
              <w:rPr>
                <w:rFonts w:ascii="Arial" w:eastAsia="Times New Roman" w:hAnsi="Arial" w:cs="Arial"/>
                <w:sz w:val="22"/>
                <w:szCs w:val="22"/>
              </w:rPr>
              <w:t xml:space="preserve">Žurnaliniai </w:t>
            </w:r>
            <w:r w:rsidRPr="00CC0AE9">
              <w:rPr>
                <w:rFonts w:ascii="Arial" w:eastAsia="Times New Roman" w:hAnsi="Arial" w:cs="Arial"/>
                <w:sz w:val="22"/>
                <w:szCs w:val="22"/>
              </w:rPr>
              <w:t xml:space="preserve"> įrašai turi būti apsaugoti nuo nesankcionuotos prieigos, taip pat turi būti apsaugoti nuo nesankcionuoto ar netyčinio pakeitimo. </w:t>
            </w:r>
            <w:r w:rsidR="005A119D" w:rsidRPr="00CC0AE9">
              <w:rPr>
                <w:rFonts w:ascii="Arial" w:eastAsia="Times New Roman" w:hAnsi="Arial" w:cs="Arial"/>
                <w:sz w:val="22"/>
                <w:szCs w:val="22"/>
              </w:rPr>
              <w:t xml:space="preserve">Žurnaliniai </w:t>
            </w:r>
            <w:r w:rsidRPr="00CC0AE9">
              <w:rPr>
                <w:rFonts w:ascii="Arial" w:eastAsia="Times New Roman" w:hAnsi="Arial" w:cs="Arial"/>
                <w:sz w:val="22"/>
                <w:szCs w:val="22"/>
              </w:rPr>
              <w:t xml:space="preserve"> įrašai turi būti saugomi 1 (vienus) metus. </w:t>
            </w:r>
            <w:r w:rsidR="001D204C" w:rsidRPr="00CC0AE9">
              <w:rPr>
                <w:rFonts w:ascii="Arial" w:eastAsia="Calibri" w:hAnsi="Arial" w:cs="Arial"/>
                <w:color w:val="auto"/>
                <w:sz w:val="22"/>
                <w:szCs w:val="22"/>
                <w:lang w:eastAsia="en-US"/>
              </w:rPr>
              <w:t xml:space="preserve">Turi būti realizuotas funkcionalumas </w:t>
            </w:r>
            <w:r w:rsidR="00BC3D63">
              <w:rPr>
                <w:rFonts w:ascii="Arial" w:eastAsia="Calibri" w:hAnsi="Arial" w:cs="Arial"/>
                <w:color w:val="auto"/>
                <w:sz w:val="22"/>
                <w:szCs w:val="22"/>
                <w:lang w:eastAsia="en-US"/>
              </w:rPr>
              <w:t>žurnalinių</w:t>
            </w:r>
            <w:r w:rsidR="001D204C" w:rsidRPr="00CC0AE9">
              <w:rPr>
                <w:rFonts w:ascii="Arial" w:eastAsia="Calibri" w:hAnsi="Arial" w:cs="Arial"/>
                <w:color w:val="auto"/>
                <w:sz w:val="22"/>
                <w:szCs w:val="22"/>
                <w:lang w:eastAsia="en-US"/>
              </w:rPr>
              <w:t xml:space="preserve"> įrašų paieškai atlikti ir peržiūrai vykdyti.</w:t>
            </w:r>
            <w:r w:rsidR="00674544">
              <w:rPr>
                <w:rFonts w:ascii="Arial" w:eastAsia="Calibri" w:hAnsi="Arial" w:cs="Arial"/>
                <w:color w:val="auto"/>
                <w:sz w:val="22"/>
                <w:szCs w:val="22"/>
                <w:lang w:eastAsia="en-US"/>
              </w:rPr>
              <w:t xml:space="preserve"> </w:t>
            </w:r>
          </w:p>
          <w:p w14:paraId="6D65D73E" w14:textId="77777777" w:rsidR="00674544" w:rsidRDefault="001D204C" w:rsidP="00674544">
            <w:pPr>
              <w:spacing w:before="240" w:after="240"/>
              <w:jc w:val="both"/>
              <w:rPr>
                <w:rFonts w:ascii="Arial" w:eastAsia="Calibri" w:hAnsi="Arial" w:cs="Arial"/>
                <w:color w:val="auto"/>
                <w:sz w:val="22"/>
                <w:szCs w:val="22"/>
                <w:lang w:eastAsia="en-US"/>
              </w:rPr>
            </w:pPr>
            <w:r w:rsidRPr="00674544">
              <w:rPr>
                <w:rFonts w:ascii="Arial" w:eastAsia="Calibri" w:hAnsi="Arial" w:cs="Arial"/>
                <w:color w:val="auto"/>
                <w:sz w:val="22"/>
                <w:szCs w:val="22"/>
                <w:lang w:eastAsia="en-US"/>
              </w:rPr>
              <w:t>Žurnaliniai įrašai turi būti prieinami tik atitinkamą rolę (teises) turinčiam administratoriui.</w:t>
            </w:r>
          </w:p>
          <w:p w14:paraId="67330894" w14:textId="39D64D72" w:rsidR="001D204C" w:rsidRPr="00674544" w:rsidRDefault="001D204C" w:rsidP="00674544">
            <w:pPr>
              <w:spacing w:before="240" w:after="240"/>
              <w:jc w:val="both"/>
              <w:rPr>
                <w:rFonts w:ascii="Arial" w:eastAsia="Calibri" w:hAnsi="Arial" w:cs="Arial"/>
                <w:b/>
                <w:bCs/>
                <w:caps/>
                <w:color w:val="auto"/>
                <w:sz w:val="22"/>
                <w:szCs w:val="22"/>
                <w:lang w:eastAsia="en-US"/>
              </w:rPr>
            </w:pPr>
            <w:r w:rsidRPr="00674544">
              <w:rPr>
                <w:rFonts w:ascii="Arial" w:eastAsia="Calibri" w:hAnsi="Arial" w:cs="Arial"/>
                <w:color w:val="auto"/>
                <w:sz w:val="22"/>
                <w:szCs w:val="22"/>
                <w:lang w:eastAsia="en-US"/>
              </w:rPr>
              <w:t>Sistemos administratorius turi galėti lengvai peržiūrėti konkrečių žurnalinių įrašų informaciją (tiek ekrane, tiek ataskaitoje).</w:t>
            </w:r>
          </w:p>
          <w:p w14:paraId="3295C087" w14:textId="2BDD1572" w:rsidR="004055DE" w:rsidRPr="004055DE" w:rsidRDefault="004055DE" w:rsidP="004055DE">
            <w:pPr>
              <w:jc w:val="both"/>
              <w:rPr>
                <w:rFonts w:ascii="Arial" w:eastAsia="Times New Roman" w:hAnsi="Arial" w:cs="Arial"/>
                <w:sz w:val="22"/>
                <w:szCs w:val="22"/>
              </w:rPr>
            </w:pPr>
          </w:p>
        </w:tc>
      </w:tr>
      <w:tr w:rsidR="004055DE" w:rsidRPr="004055DE" w14:paraId="3AFF3438" w14:textId="77777777" w:rsidTr="00C87E4C">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52E3765" w14:textId="77777777" w:rsidR="004055DE" w:rsidRPr="004055DE" w:rsidRDefault="004055DE" w:rsidP="004055DE">
            <w:pPr>
              <w:numPr>
                <w:ilvl w:val="0"/>
                <w:numId w:val="2"/>
              </w:numPr>
              <w:jc w:val="both"/>
              <w:rPr>
                <w:rFonts w:ascii="Arial" w:eastAsia="Times New Roman" w:hAnsi="Arial" w:cs="Arial"/>
                <w:sz w:val="22"/>
                <w:szCs w:val="22"/>
              </w:rPr>
            </w:pPr>
          </w:p>
        </w:tc>
        <w:tc>
          <w:tcPr>
            <w:tcW w:w="1827" w:type="dxa"/>
            <w:tcBorders>
              <w:top w:val="single" w:sz="4" w:space="0" w:color="000000"/>
              <w:left w:val="single" w:sz="4" w:space="0" w:color="000000"/>
              <w:bottom w:val="single" w:sz="4" w:space="0" w:color="000000"/>
              <w:right w:val="single" w:sz="4" w:space="0" w:color="000000"/>
            </w:tcBorders>
            <w:vAlign w:val="center"/>
            <w:hideMark/>
          </w:tcPr>
          <w:p w14:paraId="390FF762"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Paslaugos garantija</w:t>
            </w:r>
          </w:p>
        </w:tc>
        <w:tc>
          <w:tcPr>
            <w:tcW w:w="7223" w:type="dxa"/>
            <w:tcBorders>
              <w:top w:val="single" w:sz="4" w:space="0" w:color="000000"/>
              <w:left w:val="single" w:sz="4" w:space="0" w:color="000000"/>
              <w:bottom w:val="single" w:sz="4" w:space="0" w:color="000000"/>
              <w:right w:val="single" w:sz="4" w:space="0" w:color="000000"/>
            </w:tcBorders>
            <w:hideMark/>
          </w:tcPr>
          <w:p w14:paraId="34922E56"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Turi būti užtikrintas FBAP esančių duomenų saugumas atnaujinimo arba naujos versijos diegimo metu.</w:t>
            </w:r>
          </w:p>
          <w:p w14:paraId="67087ADF" w14:textId="77777777" w:rsidR="004055DE" w:rsidRPr="004055DE" w:rsidRDefault="004055DE" w:rsidP="004055DE">
            <w:pPr>
              <w:jc w:val="both"/>
              <w:rPr>
                <w:rFonts w:ascii="Arial" w:eastAsia="Times New Roman" w:hAnsi="Arial" w:cs="Arial"/>
                <w:sz w:val="22"/>
                <w:szCs w:val="22"/>
              </w:rPr>
            </w:pPr>
            <w:r w:rsidRPr="004055DE">
              <w:rPr>
                <w:rFonts w:ascii="Arial" w:eastAsia="Times New Roman" w:hAnsi="Arial" w:cs="Arial"/>
                <w:sz w:val="22"/>
                <w:szCs w:val="22"/>
              </w:rPr>
              <w:t>Jeigu FBAP atnaujinimo arba naujos versijos diegimo metu kaip nors sugadinami FBAP esantys duomenys:</w:t>
            </w:r>
          </w:p>
          <w:p w14:paraId="4B5EB0DA" w14:textId="77777777" w:rsidR="004055DE" w:rsidRPr="004055DE" w:rsidRDefault="004055DE" w:rsidP="004055DE">
            <w:pPr>
              <w:numPr>
                <w:ilvl w:val="0"/>
                <w:numId w:val="1"/>
              </w:numPr>
              <w:jc w:val="both"/>
              <w:rPr>
                <w:rFonts w:ascii="Arial" w:eastAsia="Times New Roman" w:hAnsi="Arial" w:cs="Arial"/>
                <w:sz w:val="22"/>
                <w:szCs w:val="22"/>
              </w:rPr>
            </w:pPr>
            <w:r w:rsidRPr="004055DE">
              <w:rPr>
                <w:rFonts w:ascii="Arial" w:eastAsia="Times New Roman" w:hAnsi="Arial" w:cs="Arial"/>
                <w:sz w:val="22"/>
                <w:szCs w:val="22"/>
              </w:rPr>
              <w:t>Užsakovas nemoka Paslaugų teikėjui už atliktus paslaugas, susijusius su FBAP atnaujinimo paketo arba FBAP naujos versijos atsiradimu;</w:t>
            </w:r>
          </w:p>
          <w:p w14:paraId="0AB36DFF" w14:textId="43EAEF37" w:rsidR="004055DE" w:rsidRPr="004055DE" w:rsidRDefault="004055DE" w:rsidP="004055DE">
            <w:pPr>
              <w:numPr>
                <w:ilvl w:val="0"/>
                <w:numId w:val="1"/>
              </w:numPr>
              <w:jc w:val="both"/>
              <w:rPr>
                <w:rFonts w:ascii="Arial" w:eastAsia="Times New Roman" w:hAnsi="Arial" w:cs="Arial"/>
                <w:sz w:val="22"/>
                <w:szCs w:val="22"/>
              </w:rPr>
            </w:pPr>
            <w:r w:rsidRPr="004055DE">
              <w:rPr>
                <w:rFonts w:ascii="Arial" w:eastAsia="Times New Roman" w:hAnsi="Arial" w:cs="Arial"/>
                <w:sz w:val="22"/>
                <w:szCs w:val="22"/>
              </w:rPr>
              <w:lastRenderedPageBreak/>
              <w:t>Paslaugų teikėjas privalo sugadintus duomenis atstatyti ne ilgiau kaip per 5 darbo dienas nuo po jų sugadinimo</w:t>
            </w:r>
            <w:r w:rsidR="00012F50">
              <w:rPr>
                <w:rFonts w:ascii="Arial" w:eastAsia="Times New Roman" w:hAnsi="Arial" w:cs="Arial"/>
                <w:sz w:val="22"/>
                <w:szCs w:val="22"/>
              </w:rPr>
              <w:t>;</w:t>
            </w:r>
          </w:p>
          <w:p w14:paraId="208F781A" w14:textId="77777777" w:rsidR="004055DE" w:rsidRPr="004055DE" w:rsidRDefault="004055DE" w:rsidP="004055DE">
            <w:pPr>
              <w:numPr>
                <w:ilvl w:val="0"/>
                <w:numId w:val="1"/>
              </w:numPr>
              <w:jc w:val="both"/>
              <w:rPr>
                <w:rFonts w:ascii="Arial" w:eastAsia="Times New Roman" w:hAnsi="Arial" w:cs="Arial"/>
                <w:sz w:val="22"/>
                <w:szCs w:val="22"/>
              </w:rPr>
            </w:pPr>
            <w:r w:rsidRPr="004055DE">
              <w:rPr>
                <w:rFonts w:ascii="Arial" w:eastAsia="Times New Roman" w:hAnsi="Arial" w:cs="Arial"/>
                <w:sz w:val="22"/>
                <w:szCs w:val="22"/>
              </w:rPr>
              <w:t xml:space="preserve">Veikimo klaidos, atsiradusios dėl Paslaugų teikėjo pateikto programinio kodo turi būti taisomos nemokamai. Tokių garantinių klaidų taisymo trukmė – 12 mėnesių nuo sudiegto programinio kodo dienos arba priėmimo-perdavimo akto pasirašymo dienos. </w:t>
            </w:r>
          </w:p>
        </w:tc>
      </w:tr>
    </w:tbl>
    <w:p w14:paraId="6B8319B7" w14:textId="77777777" w:rsidR="004055DE" w:rsidRPr="004055DE" w:rsidRDefault="004055DE" w:rsidP="004055DE">
      <w:pPr>
        <w:jc w:val="both"/>
        <w:rPr>
          <w:rFonts w:ascii="Arial" w:eastAsia="Times New Roman" w:hAnsi="Arial" w:cs="Arial"/>
          <w:sz w:val="22"/>
          <w:szCs w:val="22"/>
        </w:rPr>
      </w:pPr>
    </w:p>
    <w:p w14:paraId="73C83200"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5BC22E6F"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0E8EE794"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6EEB7567"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64B9EF81"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6AD9B404" w14:textId="77777777" w:rsidR="00CC0AE9" w:rsidRPr="00CC0AE9" w:rsidRDefault="00CC0AE9" w:rsidP="00CC0AE9">
      <w:pPr>
        <w:pStyle w:val="Sraopastraipa"/>
        <w:numPr>
          <w:ilvl w:val="0"/>
          <w:numId w:val="14"/>
        </w:numPr>
        <w:jc w:val="both"/>
        <w:rPr>
          <w:rFonts w:ascii="Arial" w:eastAsia="Calibri" w:hAnsi="Arial" w:cs="Arial"/>
          <w:vanish/>
          <w:color w:val="auto"/>
          <w:sz w:val="22"/>
          <w:szCs w:val="22"/>
          <w:lang w:eastAsia="en-US"/>
        </w:rPr>
      </w:pPr>
    </w:p>
    <w:p w14:paraId="5AD0738B" w14:textId="77777777" w:rsidR="00CC0AE9" w:rsidRPr="00CC0AE9" w:rsidRDefault="00CC0AE9" w:rsidP="00CC0AE9">
      <w:pPr>
        <w:pStyle w:val="Sraopastraipa"/>
        <w:numPr>
          <w:ilvl w:val="1"/>
          <w:numId w:val="14"/>
        </w:numPr>
        <w:jc w:val="both"/>
        <w:rPr>
          <w:rFonts w:ascii="Arial" w:eastAsia="Calibri" w:hAnsi="Arial" w:cs="Arial"/>
          <w:vanish/>
          <w:color w:val="auto"/>
          <w:sz w:val="22"/>
          <w:szCs w:val="22"/>
          <w:lang w:eastAsia="en-US"/>
        </w:rPr>
      </w:pPr>
    </w:p>
    <w:p w14:paraId="780E3B24" w14:textId="77777777" w:rsidR="00CC0AE9" w:rsidRPr="00CC0AE9" w:rsidRDefault="00CC0AE9" w:rsidP="00CC0AE9">
      <w:pPr>
        <w:pStyle w:val="Sraopastraipa"/>
        <w:numPr>
          <w:ilvl w:val="1"/>
          <w:numId w:val="14"/>
        </w:numPr>
        <w:jc w:val="both"/>
        <w:rPr>
          <w:rFonts w:ascii="Arial" w:eastAsia="Calibri" w:hAnsi="Arial" w:cs="Arial"/>
          <w:vanish/>
          <w:color w:val="auto"/>
          <w:sz w:val="22"/>
          <w:szCs w:val="22"/>
          <w:lang w:eastAsia="en-US"/>
        </w:rPr>
      </w:pPr>
    </w:p>
    <w:p w14:paraId="74129040" w14:textId="77777777" w:rsidR="00CC0AE9" w:rsidRPr="00CC0AE9" w:rsidRDefault="00CC0AE9" w:rsidP="00CC0AE9">
      <w:pPr>
        <w:pStyle w:val="Sraopastraipa"/>
        <w:numPr>
          <w:ilvl w:val="1"/>
          <w:numId w:val="14"/>
        </w:numPr>
        <w:jc w:val="both"/>
        <w:rPr>
          <w:rFonts w:ascii="Arial" w:eastAsia="Calibri" w:hAnsi="Arial" w:cs="Arial"/>
          <w:vanish/>
          <w:color w:val="auto"/>
          <w:sz w:val="22"/>
          <w:szCs w:val="22"/>
          <w:lang w:eastAsia="en-US"/>
        </w:rPr>
      </w:pPr>
    </w:p>
    <w:p w14:paraId="1180D768" w14:textId="77777777" w:rsidR="00CC0AE9" w:rsidRPr="00CC0AE9" w:rsidRDefault="00CC0AE9" w:rsidP="00CC0AE9">
      <w:pPr>
        <w:pStyle w:val="Sraopastraipa"/>
        <w:numPr>
          <w:ilvl w:val="1"/>
          <w:numId w:val="14"/>
        </w:numPr>
        <w:jc w:val="both"/>
        <w:rPr>
          <w:rFonts w:ascii="Arial" w:eastAsia="Calibri" w:hAnsi="Arial" w:cs="Arial"/>
          <w:vanish/>
          <w:color w:val="auto"/>
          <w:sz w:val="22"/>
          <w:szCs w:val="22"/>
          <w:lang w:eastAsia="en-US"/>
        </w:rPr>
      </w:pPr>
    </w:p>
    <w:p w14:paraId="70D9FE52" w14:textId="77777777" w:rsidR="00CC0AE9" w:rsidRPr="00CC0AE9" w:rsidRDefault="00CC0AE9" w:rsidP="00CC0AE9">
      <w:pPr>
        <w:pStyle w:val="Sraopastraipa"/>
        <w:numPr>
          <w:ilvl w:val="1"/>
          <w:numId w:val="14"/>
        </w:numPr>
        <w:jc w:val="both"/>
        <w:rPr>
          <w:rFonts w:ascii="Arial" w:eastAsia="Calibri" w:hAnsi="Arial" w:cs="Arial"/>
          <w:vanish/>
          <w:color w:val="auto"/>
          <w:sz w:val="22"/>
          <w:szCs w:val="22"/>
          <w:lang w:eastAsia="en-US"/>
        </w:rPr>
      </w:pPr>
    </w:p>
    <w:p w14:paraId="653B3F80" w14:textId="16D47D5C" w:rsidR="009469B8" w:rsidRPr="007A237C" w:rsidRDefault="00A62E0E" w:rsidP="00CC0AE9">
      <w:pPr>
        <w:pStyle w:val="Sraopastraipa"/>
        <w:numPr>
          <w:ilvl w:val="1"/>
          <w:numId w:val="14"/>
        </w:numPr>
        <w:jc w:val="both"/>
        <w:rPr>
          <w:rFonts w:ascii="Arial" w:eastAsia="Times New Roman" w:hAnsi="Arial" w:cs="Arial"/>
          <w:sz w:val="22"/>
          <w:szCs w:val="22"/>
        </w:rPr>
      </w:pPr>
      <w:r w:rsidRPr="007A237C">
        <w:rPr>
          <w:rFonts w:ascii="Arial" w:eastAsia="Calibri" w:hAnsi="Arial" w:cs="Arial"/>
          <w:color w:val="auto"/>
          <w:sz w:val="22"/>
          <w:szCs w:val="22"/>
          <w:lang w:eastAsia="en-US"/>
        </w:rPr>
        <w:t>Turi būti palaikomas istorinių duomenų peržiūros ir tvarkymo funkcionalumas ankščiau įdiegtiems ir naudotiems moduliams:</w:t>
      </w:r>
    </w:p>
    <w:p w14:paraId="30E6773A" w14:textId="01E83023" w:rsidR="00A62E0E" w:rsidRPr="007A237C" w:rsidRDefault="00A62E0E" w:rsidP="001D204C">
      <w:pPr>
        <w:pStyle w:val="Sraopastraipa"/>
        <w:numPr>
          <w:ilvl w:val="2"/>
          <w:numId w:val="14"/>
        </w:numPr>
        <w:jc w:val="both"/>
        <w:rPr>
          <w:rFonts w:ascii="Arial" w:eastAsia="Times New Roman" w:hAnsi="Arial" w:cs="Arial"/>
          <w:sz w:val="22"/>
          <w:szCs w:val="22"/>
        </w:rPr>
      </w:pPr>
      <w:r w:rsidRPr="007A237C">
        <w:rPr>
          <w:rFonts w:ascii="Arial" w:eastAsia="Calibri" w:hAnsi="Arial" w:cs="Arial"/>
          <w:bCs/>
          <w:color w:val="auto"/>
          <w:sz w:val="22"/>
          <w:szCs w:val="22"/>
          <w:lang w:eastAsia="en-US"/>
        </w:rPr>
        <w:t>Personalo apskaita;</w:t>
      </w:r>
    </w:p>
    <w:p w14:paraId="484FCC97" w14:textId="2FD51AA7" w:rsidR="00A62E0E" w:rsidRPr="007A237C" w:rsidRDefault="00A62E0E" w:rsidP="001D204C">
      <w:pPr>
        <w:pStyle w:val="Sraopastraipa"/>
        <w:numPr>
          <w:ilvl w:val="2"/>
          <w:numId w:val="14"/>
        </w:numPr>
        <w:jc w:val="both"/>
        <w:rPr>
          <w:rFonts w:ascii="Arial" w:eastAsia="Times New Roman" w:hAnsi="Arial" w:cs="Arial"/>
          <w:sz w:val="22"/>
          <w:szCs w:val="22"/>
        </w:rPr>
      </w:pPr>
      <w:r w:rsidRPr="007A237C">
        <w:rPr>
          <w:rFonts w:ascii="Arial" w:eastAsia="Calibri" w:hAnsi="Arial" w:cs="Arial"/>
          <w:bCs/>
          <w:color w:val="auto"/>
          <w:sz w:val="22"/>
          <w:szCs w:val="22"/>
          <w:lang w:eastAsia="en-US"/>
        </w:rPr>
        <w:t>Darbo laiko apskaita;</w:t>
      </w:r>
    </w:p>
    <w:p w14:paraId="6A0D9004" w14:textId="259A20A4" w:rsidR="001567A7" w:rsidRPr="007A237C" w:rsidRDefault="00A62E0E" w:rsidP="001D204C">
      <w:pPr>
        <w:pStyle w:val="Sraopastraipa"/>
        <w:numPr>
          <w:ilvl w:val="2"/>
          <w:numId w:val="14"/>
        </w:numPr>
        <w:jc w:val="both"/>
        <w:rPr>
          <w:rFonts w:ascii="Arial" w:eastAsia="Times New Roman" w:hAnsi="Arial" w:cs="Arial"/>
          <w:sz w:val="22"/>
          <w:szCs w:val="22"/>
        </w:rPr>
      </w:pPr>
      <w:r w:rsidRPr="007A237C">
        <w:rPr>
          <w:rFonts w:ascii="Arial" w:eastAsia="Calibri" w:hAnsi="Arial" w:cs="Arial"/>
          <w:bCs/>
          <w:color w:val="auto"/>
          <w:sz w:val="22"/>
          <w:szCs w:val="22"/>
          <w:lang w:eastAsia="en-US"/>
        </w:rPr>
        <w:t>Darbo užmokesčio apskaita.</w:t>
      </w:r>
    </w:p>
    <w:p w14:paraId="4DFE2AAB" w14:textId="71DC97AC" w:rsidR="001C3F8B" w:rsidRPr="007A237C" w:rsidRDefault="001C3F8B" w:rsidP="001D204C">
      <w:pPr>
        <w:pStyle w:val="Sraopastraipa"/>
        <w:numPr>
          <w:ilvl w:val="1"/>
          <w:numId w:val="14"/>
        </w:numPr>
        <w:jc w:val="both"/>
        <w:rPr>
          <w:rFonts w:ascii="Arial" w:eastAsia="Times New Roman" w:hAnsi="Arial" w:cs="Arial"/>
          <w:sz w:val="22"/>
          <w:szCs w:val="22"/>
        </w:rPr>
      </w:pPr>
      <w:bookmarkStart w:id="1" w:name="_Hlk158632841"/>
      <w:r w:rsidRPr="007A237C">
        <w:rPr>
          <w:rFonts w:ascii="Arial" w:eastAsia="Calibri" w:hAnsi="Arial" w:cs="Arial"/>
          <w:bCs/>
          <w:color w:val="auto"/>
          <w:sz w:val="22"/>
          <w:szCs w:val="22"/>
          <w:lang w:eastAsia="en-US"/>
        </w:rPr>
        <w:t>Priežiūros</w:t>
      </w:r>
      <w:bookmarkEnd w:id="1"/>
      <w:r w:rsidRPr="007A237C">
        <w:rPr>
          <w:rFonts w:ascii="Arial" w:eastAsia="Calibri" w:hAnsi="Arial" w:cs="Arial"/>
          <w:bCs/>
          <w:color w:val="auto"/>
          <w:sz w:val="22"/>
          <w:szCs w:val="22"/>
          <w:lang w:eastAsia="en-US"/>
        </w:rPr>
        <w:t xml:space="preserve"> paslaugų teikimo tvarka ir terminai:</w:t>
      </w:r>
    </w:p>
    <w:p w14:paraId="22A0CA8A" w14:textId="7FE97A1F" w:rsidR="001C3F8B" w:rsidRPr="00031D2D" w:rsidRDefault="001C3F8B" w:rsidP="001D204C">
      <w:pPr>
        <w:pStyle w:val="Sraopastraipa"/>
        <w:numPr>
          <w:ilvl w:val="2"/>
          <w:numId w:val="14"/>
        </w:numPr>
        <w:ind w:left="0" w:firstLine="709"/>
        <w:jc w:val="both"/>
        <w:rPr>
          <w:rFonts w:ascii="Arial" w:eastAsia="Times New Roman" w:hAnsi="Arial" w:cs="Arial"/>
          <w:sz w:val="22"/>
          <w:szCs w:val="22"/>
        </w:rPr>
      </w:pPr>
      <w:r w:rsidRPr="00CC0AE9">
        <w:rPr>
          <w:rFonts w:ascii="Arial" w:hAnsi="Arial" w:cs="Arial"/>
          <w:sz w:val="22"/>
          <w:szCs w:val="22"/>
        </w:rPr>
        <w:t xml:space="preserve">Priežiūros paslaugos teikiamos pagal Užsakovo pateiktus pranešimus apie </w:t>
      </w:r>
      <w:r w:rsidR="00680345" w:rsidRPr="00CC0AE9">
        <w:rPr>
          <w:rFonts w:ascii="Arial" w:hAnsi="Arial" w:cs="Arial"/>
          <w:sz w:val="22"/>
          <w:szCs w:val="22"/>
        </w:rPr>
        <w:t>FBAP</w:t>
      </w:r>
      <w:r w:rsidRPr="00CC0AE9">
        <w:rPr>
          <w:rFonts w:ascii="Arial" w:hAnsi="Arial" w:cs="Arial"/>
          <w:sz w:val="22"/>
          <w:szCs w:val="22"/>
        </w:rPr>
        <w:t xml:space="preserve"> darbo problemas / sutrikimus.</w:t>
      </w:r>
    </w:p>
    <w:p w14:paraId="06DA0009" w14:textId="6C432E9A" w:rsidR="001C3F8B" w:rsidRPr="00031D2D" w:rsidRDefault="00680345" w:rsidP="001D204C">
      <w:pPr>
        <w:pStyle w:val="Sraopastraipa"/>
        <w:numPr>
          <w:ilvl w:val="2"/>
          <w:numId w:val="14"/>
        </w:numPr>
        <w:ind w:left="0" w:firstLine="709"/>
        <w:jc w:val="both"/>
        <w:rPr>
          <w:rFonts w:ascii="Arial" w:eastAsia="Times New Roman" w:hAnsi="Arial" w:cs="Arial"/>
          <w:sz w:val="22"/>
          <w:szCs w:val="22"/>
        </w:rPr>
      </w:pPr>
      <w:r w:rsidRPr="00CC0AE9">
        <w:rPr>
          <w:rFonts w:ascii="Arial" w:hAnsi="Arial" w:cs="Arial"/>
          <w:sz w:val="22"/>
          <w:szCs w:val="22"/>
        </w:rPr>
        <w:t>FBAP</w:t>
      </w:r>
      <w:r w:rsidR="001C3F8B" w:rsidRPr="00CC0AE9">
        <w:rPr>
          <w:rFonts w:ascii="Arial" w:hAnsi="Arial" w:cs="Arial"/>
          <w:sz w:val="22"/>
          <w:szCs w:val="22"/>
        </w:rPr>
        <w:t xml:space="preserve"> palaikymo paslauga turi būti teikiama:</w:t>
      </w:r>
    </w:p>
    <w:p w14:paraId="7440167C" w14:textId="5F1033E1" w:rsidR="001C3F8B" w:rsidRPr="00031D2D" w:rsidRDefault="001C3F8B" w:rsidP="001D204C">
      <w:pPr>
        <w:pStyle w:val="Sraopastraipa"/>
        <w:numPr>
          <w:ilvl w:val="3"/>
          <w:numId w:val="14"/>
        </w:numPr>
        <w:ind w:hanging="735"/>
        <w:jc w:val="both"/>
        <w:rPr>
          <w:rFonts w:ascii="Arial" w:eastAsia="Times New Roman" w:hAnsi="Arial" w:cs="Arial"/>
          <w:sz w:val="22"/>
          <w:szCs w:val="22"/>
        </w:rPr>
      </w:pPr>
      <w:r w:rsidRPr="00CC0AE9">
        <w:rPr>
          <w:rFonts w:ascii="Arial" w:hAnsi="Arial" w:cs="Arial"/>
          <w:sz w:val="22"/>
          <w:szCs w:val="22"/>
        </w:rPr>
        <w:t>Užsakovo darbo valandomis</w:t>
      </w:r>
      <w:r w:rsidR="0026651A" w:rsidRPr="00CC0AE9">
        <w:rPr>
          <w:rFonts w:ascii="Arial" w:hAnsi="Arial" w:cs="Arial"/>
          <w:sz w:val="22"/>
          <w:szCs w:val="22"/>
        </w:rPr>
        <w:t xml:space="preserve"> </w:t>
      </w:r>
      <w:r w:rsidR="0026651A" w:rsidRPr="00CC0AE9">
        <w:rPr>
          <w:rFonts w:ascii="Arial" w:eastAsia="Arial" w:hAnsi="Arial" w:cs="Arial"/>
          <w:sz w:val="22"/>
          <w:szCs w:val="22"/>
        </w:rPr>
        <w:t xml:space="preserve">I-IV </w:t>
      </w:r>
      <w:r w:rsidR="0026651A" w:rsidRPr="00CC0AE9">
        <w:rPr>
          <w:rFonts w:ascii="Arial" w:eastAsia="Arial" w:hAnsi="Arial" w:cs="Arial"/>
          <w:sz w:val="22"/>
          <w:szCs w:val="22"/>
          <w:lang w:val="it-IT"/>
        </w:rPr>
        <w:t>7</w:t>
      </w:r>
      <w:r w:rsidR="0026651A" w:rsidRPr="00CC0AE9">
        <w:rPr>
          <w:rFonts w:ascii="Arial" w:eastAsia="Arial" w:hAnsi="Arial" w:cs="Arial"/>
          <w:sz w:val="22"/>
          <w:szCs w:val="22"/>
        </w:rPr>
        <w:t>:00 – 1</w:t>
      </w:r>
      <w:r w:rsidR="00305B40" w:rsidRPr="00CC0AE9">
        <w:rPr>
          <w:rFonts w:ascii="Arial" w:eastAsia="Arial" w:hAnsi="Arial" w:cs="Arial"/>
          <w:sz w:val="22"/>
          <w:szCs w:val="22"/>
        </w:rPr>
        <w:t>7</w:t>
      </w:r>
      <w:r w:rsidR="0026651A" w:rsidRPr="00CC0AE9">
        <w:rPr>
          <w:rFonts w:ascii="Arial" w:eastAsia="Arial" w:hAnsi="Arial" w:cs="Arial"/>
          <w:sz w:val="22"/>
          <w:szCs w:val="22"/>
        </w:rPr>
        <w:t xml:space="preserve">:00 val., V 7:00 – </w:t>
      </w:r>
      <w:r w:rsidR="0026651A" w:rsidRPr="00C46AB6">
        <w:rPr>
          <w:rFonts w:ascii="Arial" w:eastAsia="Arial" w:hAnsi="Arial" w:cs="Arial"/>
          <w:sz w:val="22"/>
          <w:szCs w:val="22"/>
        </w:rPr>
        <w:t>1</w:t>
      </w:r>
      <w:r w:rsidR="00C46AB6" w:rsidRPr="00C46AB6">
        <w:rPr>
          <w:rFonts w:ascii="Arial" w:eastAsia="Arial" w:hAnsi="Arial" w:cs="Arial"/>
          <w:sz w:val="22"/>
          <w:szCs w:val="22"/>
        </w:rPr>
        <w:t>5</w:t>
      </w:r>
      <w:r w:rsidR="0026651A" w:rsidRPr="00C46AB6">
        <w:rPr>
          <w:rFonts w:ascii="Arial" w:eastAsia="Arial" w:hAnsi="Arial" w:cs="Arial"/>
          <w:sz w:val="22"/>
          <w:szCs w:val="22"/>
        </w:rPr>
        <w:t>:45</w:t>
      </w:r>
      <w:r w:rsidR="0026651A" w:rsidRPr="00CC0AE9">
        <w:rPr>
          <w:rFonts w:ascii="Arial" w:eastAsia="Arial" w:hAnsi="Arial" w:cs="Arial"/>
          <w:sz w:val="22"/>
          <w:szCs w:val="22"/>
        </w:rPr>
        <w:t xml:space="preserve"> val.</w:t>
      </w:r>
      <w:r w:rsidR="00B01357">
        <w:rPr>
          <w:rFonts w:ascii="Arial" w:eastAsia="Arial" w:hAnsi="Arial" w:cs="Arial"/>
          <w:sz w:val="22"/>
          <w:szCs w:val="22"/>
        </w:rPr>
        <w:t>;</w:t>
      </w:r>
    </w:p>
    <w:p w14:paraId="59AB7C3F" w14:textId="14ACF458" w:rsidR="001C3F8B" w:rsidRPr="00031D2D" w:rsidRDefault="001C3F8B" w:rsidP="001D204C">
      <w:pPr>
        <w:pStyle w:val="Sraopastraipa"/>
        <w:numPr>
          <w:ilvl w:val="3"/>
          <w:numId w:val="14"/>
        </w:numPr>
        <w:ind w:left="0" w:firstLine="993"/>
        <w:jc w:val="both"/>
        <w:rPr>
          <w:rFonts w:ascii="Arial" w:eastAsia="Times New Roman" w:hAnsi="Arial" w:cs="Arial"/>
          <w:sz w:val="22"/>
          <w:szCs w:val="22"/>
        </w:rPr>
      </w:pPr>
      <w:r w:rsidRPr="00CC0AE9">
        <w:rPr>
          <w:rFonts w:ascii="Arial" w:hAnsi="Arial" w:cs="Arial"/>
          <w:sz w:val="22"/>
          <w:szCs w:val="22"/>
        </w:rPr>
        <w:t xml:space="preserve">Atskiru šalių rašytiniu susitarimu, </w:t>
      </w:r>
      <w:bookmarkStart w:id="2" w:name="_Hlk145596314"/>
      <w:r w:rsidR="00680345" w:rsidRPr="00CC0AE9">
        <w:rPr>
          <w:rFonts w:ascii="Arial" w:hAnsi="Arial" w:cs="Arial"/>
          <w:sz w:val="22"/>
          <w:szCs w:val="22"/>
        </w:rPr>
        <w:t>FBAP</w:t>
      </w:r>
      <w:r w:rsidRPr="00CC0AE9">
        <w:rPr>
          <w:rFonts w:ascii="Arial" w:hAnsi="Arial" w:cs="Arial"/>
          <w:sz w:val="22"/>
          <w:szCs w:val="22"/>
        </w:rPr>
        <w:t xml:space="preserve"> </w:t>
      </w:r>
      <w:bookmarkEnd w:id="2"/>
      <w:r w:rsidR="00680345" w:rsidRPr="00CC0AE9">
        <w:rPr>
          <w:rFonts w:ascii="Arial" w:hAnsi="Arial" w:cs="Arial"/>
          <w:sz w:val="22"/>
          <w:szCs w:val="22"/>
        </w:rPr>
        <w:t>priežiūros</w:t>
      </w:r>
      <w:r w:rsidRPr="00CC0AE9">
        <w:rPr>
          <w:rFonts w:ascii="Arial" w:hAnsi="Arial" w:cs="Arial"/>
          <w:sz w:val="22"/>
          <w:szCs w:val="22"/>
        </w:rPr>
        <w:t xml:space="preserve"> paslaugos gali būti teikiamos Užsakovo nedarbo metu.</w:t>
      </w:r>
    </w:p>
    <w:p w14:paraId="7686566E" w14:textId="1B00CB06" w:rsidR="000B62FF" w:rsidRPr="007A237C" w:rsidRDefault="00F23EBE" w:rsidP="001D204C">
      <w:pPr>
        <w:pStyle w:val="Sraopastraipa"/>
        <w:numPr>
          <w:ilvl w:val="2"/>
          <w:numId w:val="14"/>
        </w:numPr>
        <w:ind w:left="0" w:firstLine="720"/>
        <w:jc w:val="both"/>
        <w:rPr>
          <w:rFonts w:ascii="Arial" w:eastAsia="Times New Roman" w:hAnsi="Arial" w:cs="Arial"/>
          <w:sz w:val="22"/>
          <w:szCs w:val="22"/>
        </w:rPr>
      </w:pPr>
      <w:r w:rsidRPr="007A237C">
        <w:rPr>
          <w:rFonts w:ascii="Arial" w:eastAsia="Calibri" w:hAnsi="Arial" w:cs="Arial"/>
          <w:color w:val="auto"/>
          <w:sz w:val="22"/>
          <w:szCs w:val="22"/>
          <w:lang w:eastAsia="en-US"/>
        </w:rPr>
        <w:t xml:space="preserve">Turi būti užtikrintas kritinių ir nekritinių programinių sistemos funkcionalumo klaidų </w:t>
      </w:r>
      <w:r w:rsidR="00EF3756">
        <w:rPr>
          <w:rFonts w:ascii="Arial" w:eastAsia="Calibri" w:hAnsi="Arial" w:cs="Arial"/>
          <w:color w:val="auto"/>
          <w:sz w:val="22"/>
          <w:szCs w:val="22"/>
          <w:lang w:eastAsia="en-US"/>
        </w:rPr>
        <w:t xml:space="preserve">/ sutrikimų </w:t>
      </w:r>
      <w:r w:rsidRPr="007A237C">
        <w:rPr>
          <w:rFonts w:ascii="Arial" w:eastAsia="Calibri" w:hAnsi="Arial" w:cs="Arial"/>
          <w:color w:val="auto"/>
          <w:sz w:val="22"/>
          <w:szCs w:val="22"/>
          <w:lang w:eastAsia="en-US"/>
        </w:rPr>
        <w:t>šalinimas</w:t>
      </w:r>
      <w:r w:rsidR="003D0482" w:rsidRPr="007A237C">
        <w:rPr>
          <w:rFonts w:ascii="Arial" w:eastAsia="Calibri" w:hAnsi="Arial" w:cs="Arial"/>
          <w:color w:val="auto"/>
          <w:sz w:val="22"/>
          <w:szCs w:val="22"/>
          <w:lang w:eastAsia="en-US"/>
        </w:rPr>
        <w:t>:</w:t>
      </w:r>
    </w:p>
    <w:p w14:paraId="4B5C2F02" w14:textId="26E7F709" w:rsidR="00F23EBE" w:rsidRPr="007A237C" w:rsidRDefault="00F23EBE" w:rsidP="001D204C">
      <w:pPr>
        <w:pStyle w:val="Sraopastraipa"/>
        <w:numPr>
          <w:ilvl w:val="3"/>
          <w:numId w:val="14"/>
        </w:numPr>
        <w:ind w:left="0" w:firstLine="993"/>
        <w:jc w:val="both"/>
        <w:rPr>
          <w:rFonts w:ascii="Arial" w:eastAsia="Times New Roman" w:hAnsi="Arial" w:cs="Arial"/>
          <w:sz w:val="22"/>
          <w:szCs w:val="22"/>
        </w:rPr>
      </w:pPr>
      <w:r w:rsidRPr="007A237C">
        <w:rPr>
          <w:rFonts w:ascii="Arial" w:eastAsia="Times New Roman" w:hAnsi="Arial" w:cs="Arial"/>
          <w:sz w:val="22"/>
          <w:szCs w:val="22"/>
        </w:rPr>
        <w:t>Kritinė klaida</w:t>
      </w:r>
      <w:r w:rsidR="00EF3756">
        <w:rPr>
          <w:rFonts w:ascii="Arial" w:eastAsia="Times New Roman" w:hAnsi="Arial" w:cs="Arial"/>
          <w:sz w:val="22"/>
          <w:szCs w:val="22"/>
        </w:rPr>
        <w:t xml:space="preserve"> / sutrikimas</w:t>
      </w:r>
      <w:r w:rsidRPr="007A237C">
        <w:rPr>
          <w:rFonts w:ascii="Arial" w:eastAsia="Times New Roman" w:hAnsi="Arial" w:cs="Arial"/>
          <w:sz w:val="22"/>
          <w:szCs w:val="22"/>
        </w:rPr>
        <w:t>, tai darbinės užduoties vykdymo ar programos darbo sutrikimas, kai darbuotojas negali tęsti darbų</w:t>
      </w:r>
      <w:r w:rsidR="00697CA5">
        <w:rPr>
          <w:rFonts w:ascii="Arial" w:eastAsia="Times New Roman" w:hAnsi="Arial" w:cs="Arial"/>
          <w:sz w:val="22"/>
          <w:szCs w:val="22"/>
        </w:rPr>
        <w:t>;</w:t>
      </w:r>
      <w:r w:rsidRPr="007A237C">
        <w:rPr>
          <w:rFonts w:ascii="Arial" w:eastAsia="Times New Roman" w:hAnsi="Arial" w:cs="Arial"/>
          <w:sz w:val="22"/>
          <w:szCs w:val="22"/>
        </w:rPr>
        <w:t xml:space="preserve"> </w:t>
      </w:r>
    </w:p>
    <w:p w14:paraId="3D5666E2" w14:textId="2BFCD6E2" w:rsidR="00F23EBE" w:rsidRPr="007A237C" w:rsidRDefault="00F23EBE" w:rsidP="001D204C">
      <w:pPr>
        <w:pStyle w:val="Sraopastraipa"/>
        <w:numPr>
          <w:ilvl w:val="3"/>
          <w:numId w:val="14"/>
        </w:numPr>
        <w:ind w:left="0" w:firstLine="993"/>
        <w:jc w:val="both"/>
        <w:rPr>
          <w:rFonts w:ascii="Arial" w:eastAsia="Times New Roman" w:hAnsi="Arial" w:cs="Arial"/>
          <w:sz w:val="22"/>
          <w:szCs w:val="22"/>
        </w:rPr>
      </w:pPr>
      <w:r w:rsidRPr="007A237C">
        <w:rPr>
          <w:rFonts w:ascii="Arial" w:eastAsia="Times New Roman" w:hAnsi="Arial" w:cs="Arial"/>
          <w:sz w:val="22"/>
          <w:szCs w:val="22"/>
        </w:rPr>
        <w:t>Nekritinė klaida</w:t>
      </w:r>
      <w:r w:rsidR="00EF3756">
        <w:rPr>
          <w:rFonts w:ascii="Arial" w:eastAsia="Times New Roman" w:hAnsi="Arial" w:cs="Arial"/>
          <w:sz w:val="22"/>
          <w:szCs w:val="22"/>
        </w:rPr>
        <w:t xml:space="preserve"> / sutrikimas</w:t>
      </w:r>
      <w:r w:rsidRPr="007A237C">
        <w:rPr>
          <w:rFonts w:ascii="Arial" w:eastAsia="Times New Roman" w:hAnsi="Arial" w:cs="Arial"/>
          <w:sz w:val="22"/>
          <w:szCs w:val="22"/>
        </w:rPr>
        <w:t>, tai darbinės užduoties vykdymo sutrikimas, tačiau darbuotojas gali tęsti darbą</w:t>
      </w:r>
      <w:r w:rsidR="00697CA5">
        <w:rPr>
          <w:rFonts w:ascii="Arial" w:eastAsia="Times New Roman" w:hAnsi="Arial" w:cs="Arial"/>
          <w:sz w:val="22"/>
          <w:szCs w:val="22"/>
        </w:rPr>
        <w:t>;</w:t>
      </w:r>
    </w:p>
    <w:p w14:paraId="36B5D1C8" w14:textId="44D5F2C1" w:rsidR="00F23EBE" w:rsidRPr="007A237C" w:rsidRDefault="00F23EBE" w:rsidP="001D204C">
      <w:pPr>
        <w:pStyle w:val="Sraopastraipa"/>
        <w:numPr>
          <w:ilvl w:val="3"/>
          <w:numId w:val="14"/>
        </w:numPr>
        <w:ind w:left="0" w:firstLine="993"/>
        <w:jc w:val="both"/>
        <w:rPr>
          <w:rFonts w:ascii="Arial" w:eastAsia="Times New Roman" w:hAnsi="Arial" w:cs="Arial"/>
          <w:sz w:val="22"/>
          <w:szCs w:val="22"/>
        </w:rPr>
      </w:pPr>
      <w:r w:rsidRPr="007A237C">
        <w:rPr>
          <w:rFonts w:ascii="Arial" w:eastAsia="Calibri" w:hAnsi="Arial" w:cs="Arial"/>
          <w:color w:val="auto"/>
          <w:sz w:val="22"/>
          <w:szCs w:val="22"/>
          <w:lang w:eastAsia="en-US"/>
        </w:rPr>
        <w:t>Klaidos</w:t>
      </w:r>
      <w:r w:rsidR="00EF3756">
        <w:rPr>
          <w:rFonts w:ascii="Arial" w:eastAsia="Calibri" w:hAnsi="Arial" w:cs="Arial"/>
          <w:color w:val="auto"/>
          <w:sz w:val="22"/>
          <w:szCs w:val="22"/>
          <w:lang w:eastAsia="en-US"/>
        </w:rPr>
        <w:t xml:space="preserve"> / sutrikimo</w:t>
      </w:r>
      <w:r w:rsidRPr="007A237C">
        <w:rPr>
          <w:rFonts w:ascii="Arial" w:eastAsia="Calibri" w:hAnsi="Arial" w:cs="Arial"/>
          <w:color w:val="auto"/>
          <w:sz w:val="22"/>
          <w:szCs w:val="22"/>
          <w:lang w:eastAsia="en-US"/>
        </w:rPr>
        <w:t xml:space="preserve"> tipą (kritinė ar nekritinė) nustato Užsakovas</w:t>
      </w:r>
      <w:r w:rsidR="00697CA5">
        <w:rPr>
          <w:rFonts w:ascii="Arial" w:eastAsia="Calibri" w:hAnsi="Arial" w:cs="Arial"/>
          <w:color w:val="auto"/>
          <w:sz w:val="22"/>
          <w:szCs w:val="22"/>
          <w:lang w:eastAsia="en-US"/>
        </w:rPr>
        <w:t>;</w:t>
      </w:r>
    </w:p>
    <w:p w14:paraId="5D502668" w14:textId="19C16AF4" w:rsidR="00680345" w:rsidRPr="007A237C" w:rsidRDefault="00F23EBE" w:rsidP="001D204C">
      <w:pPr>
        <w:pStyle w:val="Sraopastraipa"/>
        <w:numPr>
          <w:ilvl w:val="3"/>
          <w:numId w:val="14"/>
        </w:numPr>
        <w:ind w:left="0" w:firstLine="993"/>
        <w:jc w:val="both"/>
        <w:rPr>
          <w:rFonts w:ascii="Arial" w:eastAsia="Times New Roman" w:hAnsi="Arial" w:cs="Arial"/>
          <w:sz w:val="22"/>
          <w:szCs w:val="22"/>
        </w:rPr>
      </w:pPr>
      <w:r w:rsidRPr="007A237C">
        <w:rPr>
          <w:rFonts w:ascii="Arial" w:eastAsia="Calibri" w:hAnsi="Arial" w:cs="Arial"/>
          <w:color w:val="auto"/>
          <w:sz w:val="22"/>
          <w:szCs w:val="22"/>
          <w:lang w:eastAsia="en-US"/>
        </w:rPr>
        <w:t xml:space="preserve">Jeigu esamoje FBAP versijoje klaidos </w:t>
      </w:r>
      <w:r w:rsidR="00EF3756">
        <w:rPr>
          <w:rFonts w:ascii="Arial" w:eastAsia="Calibri" w:hAnsi="Arial" w:cs="Arial"/>
          <w:color w:val="auto"/>
          <w:sz w:val="22"/>
          <w:szCs w:val="22"/>
          <w:lang w:eastAsia="en-US"/>
        </w:rPr>
        <w:t xml:space="preserve">/ sutrikimo </w:t>
      </w:r>
      <w:r w:rsidRPr="007A237C">
        <w:rPr>
          <w:rFonts w:ascii="Arial" w:eastAsia="Calibri" w:hAnsi="Arial" w:cs="Arial"/>
          <w:color w:val="auto"/>
          <w:sz w:val="22"/>
          <w:szCs w:val="22"/>
          <w:lang w:eastAsia="en-US"/>
        </w:rPr>
        <w:t>pašalinti neįmanoma, turi būti pateikta nauja FBAP versija, neturinti jokių Užsakovo anksčiau nustatytų klaidų</w:t>
      </w:r>
      <w:r w:rsidR="00EF3756">
        <w:rPr>
          <w:rFonts w:ascii="Arial" w:eastAsia="Calibri" w:hAnsi="Arial" w:cs="Arial"/>
          <w:color w:val="auto"/>
          <w:sz w:val="22"/>
          <w:szCs w:val="22"/>
          <w:lang w:eastAsia="en-US"/>
        </w:rPr>
        <w:t xml:space="preserve"> / sutrikimų</w:t>
      </w:r>
      <w:r w:rsidRPr="007A237C">
        <w:rPr>
          <w:rFonts w:ascii="Arial" w:eastAsia="Calibri" w:hAnsi="Arial" w:cs="Arial"/>
          <w:color w:val="auto"/>
          <w:sz w:val="22"/>
          <w:szCs w:val="22"/>
          <w:lang w:eastAsia="en-US"/>
        </w:rPr>
        <w:t xml:space="preserve">. Klaidų </w:t>
      </w:r>
      <w:r w:rsidR="00EF3756">
        <w:rPr>
          <w:rFonts w:ascii="Arial" w:eastAsia="Calibri" w:hAnsi="Arial" w:cs="Arial"/>
          <w:color w:val="auto"/>
          <w:sz w:val="22"/>
          <w:szCs w:val="22"/>
          <w:lang w:eastAsia="en-US"/>
        </w:rPr>
        <w:t xml:space="preserve">/ sutrikimų </w:t>
      </w:r>
      <w:r w:rsidRPr="007A237C">
        <w:rPr>
          <w:rFonts w:ascii="Arial" w:eastAsia="Calibri" w:hAnsi="Arial" w:cs="Arial"/>
          <w:color w:val="auto"/>
          <w:sz w:val="22"/>
          <w:szCs w:val="22"/>
          <w:lang w:eastAsia="en-US"/>
        </w:rPr>
        <w:t>šalinimo paslauga neturi būti įtraukiama į suteiktų priežiūros paslaugų laiką ir už ją neturi būti papildomai mokama.</w:t>
      </w:r>
    </w:p>
    <w:p w14:paraId="7C86D01A" w14:textId="38A9DE52" w:rsidR="004B5079" w:rsidRPr="00EC6F7D" w:rsidRDefault="00DF596B" w:rsidP="001D204C">
      <w:pPr>
        <w:pStyle w:val="Sraopastraipa"/>
        <w:numPr>
          <w:ilvl w:val="2"/>
          <w:numId w:val="14"/>
        </w:numPr>
        <w:jc w:val="both"/>
        <w:rPr>
          <w:rFonts w:ascii="Arial" w:eastAsia="Times New Roman" w:hAnsi="Arial" w:cs="Arial"/>
          <w:sz w:val="22"/>
          <w:szCs w:val="22"/>
        </w:rPr>
      </w:pPr>
      <w:r w:rsidRPr="00CC0AE9">
        <w:rPr>
          <w:rStyle w:val="Numatytasispastraiposriftas1"/>
          <w:rFonts w:ascii="Arial" w:eastAsia="Calibri" w:hAnsi="Arial" w:cs="Arial"/>
          <w:sz w:val="22"/>
          <w:szCs w:val="22"/>
        </w:rPr>
        <w:t xml:space="preserve">Klaidų </w:t>
      </w:r>
      <w:r w:rsidR="003E44DD">
        <w:rPr>
          <w:rStyle w:val="Numatytasispastraiposriftas1"/>
          <w:rFonts w:ascii="Arial" w:eastAsia="Calibri" w:hAnsi="Arial" w:cs="Arial"/>
          <w:sz w:val="22"/>
          <w:szCs w:val="22"/>
        </w:rPr>
        <w:t xml:space="preserve">/ sutrikimų </w:t>
      </w:r>
      <w:r w:rsidRPr="00CC0AE9">
        <w:rPr>
          <w:rStyle w:val="Numatytasispastraiposriftas1"/>
          <w:rFonts w:ascii="Arial" w:eastAsia="Calibri" w:hAnsi="Arial" w:cs="Arial"/>
          <w:sz w:val="22"/>
          <w:szCs w:val="22"/>
        </w:rPr>
        <w:t>sutarties vykdymo laiku, reakcijos ir sprendimo laikų terminai:</w:t>
      </w:r>
    </w:p>
    <w:tbl>
      <w:tblPr>
        <w:tblW w:w="5045" w:type="pct"/>
        <w:tblLayout w:type="fixed"/>
        <w:tblCellMar>
          <w:left w:w="10" w:type="dxa"/>
          <w:right w:w="10" w:type="dxa"/>
        </w:tblCellMar>
        <w:tblLook w:val="04A0" w:firstRow="1" w:lastRow="0" w:firstColumn="1" w:lastColumn="0" w:noHBand="0" w:noVBand="1"/>
      </w:tblPr>
      <w:tblGrid>
        <w:gridCol w:w="562"/>
        <w:gridCol w:w="1773"/>
        <w:gridCol w:w="22"/>
        <w:gridCol w:w="3167"/>
        <w:gridCol w:w="4191"/>
      </w:tblGrid>
      <w:tr w:rsidR="001C3F8B" w:rsidRPr="007A237C" w14:paraId="3B95FA27" w14:textId="77777777" w:rsidTr="003D0482">
        <w:trPr>
          <w:trHeight w:val="34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06DB1" w14:textId="049A3243" w:rsidR="001C3F8B" w:rsidRPr="007A237C" w:rsidRDefault="00DF596B" w:rsidP="003D0482">
            <w:pPr>
              <w:pStyle w:val="prastasis1"/>
              <w:spacing w:after="0" w:line="240" w:lineRule="auto"/>
              <w:jc w:val="center"/>
              <w:rPr>
                <w:rFonts w:ascii="Arial" w:hAnsi="Arial" w:cs="Arial"/>
                <w:b/>
                <w:bCs/>
              </w:rPr>
            </w:pPr>
            <w:r w:rsidRPr="007A237C">
              <w:rPr>
                <w:rFonts w:ascii="Arial" w:hAnsi="Arial" w:cs="Arial"/>
                <w:b/>
                <w:bCs/>
              </w:rPr>
              <w:t>Nr.</w:t>
            </w:r>
          </w:p>
        </w:tc>
        <w:tc>
          <w:tcPr>
            <w:tcW w:w="1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CCED9B" w14:textId="5124259E" w:rsidR="001C3F8B" w:rsidRPr="007A237C" w:rsidRDefault="001C3F8B" w:rsidP="003D0482">
            <w:pPr>
              <w:pStyle w:val="prastasis1"/>
              <w:spacing w:after="0" w:line="240" w:lineRule="auto"/>
              <w:jc w:val="center"/>
              <w:rPr>
                <w:rFonts w:ascii="Arial" w:hAnsi="Arial" w:cs="Arial"/>
                <w:b/>
                <w:bCs/>
              </w:rPr>
            </w:pPr>
            <w:r w:rsidRPr="007A237C">
              <w:rPr>
                <w:rFonts w:ascii="Arial" w:hAnsi="Arial" w:cs="Arial"/>
                <w:b/>
                <w:bCs/>
              </w:rPr>
              <w:t>Klaida</w:t>
            </w:r>
            <w:r w:rsidR="003E44DD">
              <w:rPr>
                <w:rFonts w:ascii="Arial" w:hAnsi="Arial" w:cs="Arial"/>
                <w:b/>
                <w:bCs/>
              </w:rPr>
              <w:t xml:space="preserve"> / sutrikimas</w:t>
            </w:r>
          </w:p>
        </w:tc>
        <w:tc>
          <w:tcPr>
            <w:tcW w:w="31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3FFAA" w14:textId="2E431020" w:rsidR="001C3F8B" w:rsidRPr="007A237C" w:rsidRDefault="001C3F8B" w:rsidP="003D0482">
            <w:pPr>
              <w:pStyle w:val="prastasis1"/>
              <w:spacing w:after="0" w:line="240" w:lineRule="auto"/>
              <w:jc w:val="center"/>
              <w:rPr>
                <w:rFonts w:ascii="Arial" w:hAnsi="Arial" w:cs="Arial"/>
                <w:b/>
                <w:bCs/>
              </w:rPr>
            </w:pPr>
            <w:r w:rsidRPr="007A237C">
              <w:rPr>
                <w:rFonts w:ascii="Arial" w:hAnsi="Arial" w:cs="Arial"/>
                <w:b/>
                <w:bCs/>
              </w:rPr>
              <w:t>Reakcijos * trukmė</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340AFA" w14:textId="5DCE6581" w:rsidR="001C3F8B" w:rsidRPr="007A237C" w:rsidRDefault="001C3F8B" w:rsidP="003D0482">
            <w:pPr>
              <w:pStyle w:val="prastasis1"/>
              <w:spacing w:after="0" w:line="240" w:lineRule="auto"/>
              <w:jc w:val="center"/>
              <w:rPr>
                <w:rFonts w:ascii="Arial" w:hAnsi="Arial" w:cs="Arial"/>
                <w:b/>
                <w:bCs/>
              </w:rPr>
            </w:pPr>
            <w:r w:rsidRPr="007A237C">
              <w:rPr>
                <w:rFonts w:ascii="Arial" w:hAnsi="Arial" w:cs="Arial"/>
                <w:b/>
                <w:bCs/>
              </w:rPr>
              <w:t>Sprendimo trukmė</w:t>
            </w:r>
          </w:p>
        </w:tc>
      </w:tr>
      <w:tr w:rsidR="00E81363" w:rsidRPr="007A237C" w14:paraId="4531DA1B" w14:textId="77777777" w:rsidTr="00E81363">
        <w:trPr>
          <w:trHeight w:val="50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AA8223" w14:textId="77777777" w:rsidR="00E81363" w:rsidRPr="007A237C" w:rsidRDefault="00E81363" w:rsidP="00E81363">
            <w:pPr>
              <w:pStyle w:val="prastasis1"/>
              <w:numPr>
                <w:ilvl w:val="0"/>
                <w:numId w:val="10"/>
              </w:numPr>
              <w:spacing w:after="0" w:line="240" w:lineRule="auto"/>
              <w:ind w:left="0" w:firstLine="0"/>
              <w:jc w:val="both"/>
              <w:rPr>
                <w:rFonts w:ascii="Arial" w:hAnsi="Arial" w:cs="Arial"/>
              </w:rPr>
            </w:pPr>
          </w:p>
        </w:tc>
        <w:tc>
          <w:tcPr>
            <w:tcW w:w="17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F35A2" w14:textId="670755EF"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Kritin</w:t>
            </w:r>
            <w:r w:rsidR="00AE2934">
              <w:rPr>
                <w:rFonts w:ascii="Arial" w:hAnsi="Arial" w:cs="Arial"/>
              </w:rPr>
              <w:t>is</w:t>
            </w:r>
            <w:r w:rsidRPr="007A237C">
              <w:rPr>
                <w:rFonts w:ascii="Arial" w:hAnsi="Arial" w:cs="Arial"/>
              </w:rPr>
              <w:t xml:space="preserve"> </w:t>
            </w:r>
          </w:p>
        </w:tc>
        <w:tc>
          <w:tcPr>
            <w:tcW w:w="3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9552D" w14:textId="53F90B44"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iki 2 darbo valandų</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58A92" w14:textId="61C9C6F4"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Ne vėliau kaip per 5 darbo valandas po reakcijos</w:t>
            </w:r>
          </w:p>
        </w:tc>
      </w:tr>
      <w:tr w:rsidR="00E81363" w:rsidRPr="007A237C" w14:paraId="55E101C4" w14:textId="77777777" w:rsidTr="00265E4F">
        <w:trPr>
          <w:trHeight w:val="98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891A32" w14:textId="77777777" w:rsidR="00E81363" w:rsidRPr="007A237C" w:rsidRDefault="00E81363" w:rsidP="00E81363">
            <w:pPr>
              <w:pStyle w:val="prastasis1"/>
              <w:numPr>
                <w:ilvl w:val="0"/>
                <w:numId w:val="10"/>
              </w:numPr>
              <w:tabs>
                <w:tab w:val="left" w:pos="99"/>
              </w:tabs>
              <w:spacing w:after="0" w:line="240" w:lineRule="auto"/>
              <w:ind w:left="0" w:firstLine="0"/>
              <w:jc w:val="both"/>
              <w:rPr>
                <w:rFonts w:ascii="Arial" w:hAnsi="Arial" w:cs="Arial"/>
              </w:rPr>
            </w:pPr>
          </w:p>
        </w:tc>
        <w:tc>
          <w:tcPr>
            <w:tcW w:w="17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EC895" w14:textId="63FDD83B" w:rsidR="00E81363" w:rsidRPr="007A237C" w:rsidRDefault="00E81363" w:rsidP="00E81363">
            <w:pPr>
              <w:pStyle w:val="prastasis1"/>
              <w:tabs>
                <w:tab w:val="left" w:pos="459"/>
              </w:tabs>
              <w:spacing w:after="0" w:line="240" w:lineRule="auto"/>
              <w:jc w:val="both"/>
              <w:rPr>
                <w:rFonts w:ascii="Arial" w:hAnsi="Arial" w:cs="Arial"/>
              </w:rPr>
            </w:pPr>
            <w:r w:rsidRPr="007A237C">
              <w:rPr>
                <w:rFonts w:ascii="Arial" w:hAnsi="Arial" w:cs="Arial"/>
              </w:rPr>
              <w:t>Aukšta</w:t>
            </w:r>
            <w:r w:rsidR="00AE2934">
              <w:rPr>
                <w:rFonts w:ascii="Arial" w:hAnsi="Arial" w:cs="Arial"/>
              </w:rPr>
              <w:t>s</w:t>
            </w:r>
          </w:p>
        </w:tc>
        <w:tc>
          <w:tcPr>
            <w:tcW w:w="3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1BC7E" w14:textId="46040C7E"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iki 4 darbo valandų</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908BC" w14:textId="14A7BD05"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Ne vėliau kaip per 10 darbo valandų po reakcijos</w:t>
            </w:r>
          </w:p>
        </w:tc>
      </w:tr>
      <w:tr w:rsidR="00E81363" w:rsidRPr="007A237C" w14:paraId="6E6B9EA0" w14:textId="77777777" w:rsidTr="00265E4F">
        <w:trPr>
          <w:trHeight w:val="984"/>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9DDC4" w14:textId="77777777" w:rsidR="00E81363" w:rsidRPr="007A237C" w:rsidRDefault="00E81363" w:rsidP="00E81363">
            <w:pPr>
              <w:pStyle w:val="prastasis1"/>
              <w:numPr>
                <w:ilvl w:val="0"/>
                <w:numId w:val="10"/>
              </w:numPr>
              <w:tabs>
                <w:tab w:val="left" w:pos="99"/>
              </w:tabs>
              <w:spacing w:after="0" w:line="240" w:lineRule="auto"/>
              <w:ind w:left="0" w:firstLine="0"/>
              <w:jc w:val="both"/>
              <w:rPr>
                <w:rFonts w:ascii="Arial" w:hAnsi="Arial" w:cs="Arial"/>
              </w:rPr>
            </w:pPr>
          </w:p>
        </w:tc>
        <w:tc>
          <w:tcPr>
            <w:tcW w:w="17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D8257" w14:textId="1F789ED9" w:rsidR="00E81363" w:rsidRPr="007A237C" w:rsidRDefault="00E81363" w:rsidP="00E81363">
            <w:pPr>
              <w:pStyle w:val="prastasis1"/>
              <w:tabs>
                <w:tab w:val="left" w:pos="459"/>
              </w:tabs>
              <w:spacing w:after="0" w:line="240" w:lineRule="auto"/>
              <w:jc w:val="both"/>
              <w:rPr>
                <w:rStyle w:val="Numatytasispastraiposriftas1"/>
                <w:rFonts w:ascii="Arial" w:eastAsia="Calibri" w:hAnsi="Arial" w:cs="Arial"/>
                <w:lang w:eastAsia="lt-LT"/>
              </w:rPr>
            </w:pPr>
            <w:r w:rsidRPr="007A237C">
              <w:rPr>
                <w:rFonts w:ascii="Arial" w:hAnsi="Arial" w:cs="Arial"/>
              </w:rPr>
              <w:t>Vidutin</w:t>
            </w:r>
            <w:r w:rsidR="00AE2934">
              <w:rPr>
                <w:rFonts w:ascii="Arial" w:hAnsi="Arial" w:cs="Arial"/>
              </w:rPr>
              <w:t>is</w:t>
            </w:r>
            <w:r w:rsidRPr="007A237C">
              <w:rPr>
                <w:rFonts w:ascii="Arial" w:hAnsi="Arial" w:cs="Arial"/>
              </w:rPr>
              <w:t xml:space="preserve"> </w:t>
            </w:r>
          </w:p>
        </w:tc>
        <w:tc>
          <w:tcPr>
            <w:tcW w:w="3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E3127" w14:textId="0370CB12"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iki 6 darbo valandų</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06E12" w14:textId="192B2E50"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Ne vėliau kaip per 40 darbo valandų po reakcijos</w:t>
            </w:r>
          </w:p>
        </w:tc>
      </w:tr>
      <w:tr w:rsidR="00E81363" w:rsidRPr="007A237C" w14:paraId="02C731C5" w14:textId="77777777" w:rsidTr="00E81363">
        <w:trPr>
          <w:trHeight w:val="515"/>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7B7C7A" w14:textId="77777777" w:rsidR="00E81363" w:rsidRPr="007A237C" w:rsidRDefault="00E81363" w:rsidP="00E81363">
            <w:pPr>
              <w:pStyle w:val="prastasis1"/>
              <w:numPr>
                <w:ilvl w:val="0"/>
                <w:numId w:val="10"/>
              </w:numPr>
              <w:tabs>
                <w:tab w:val="left" w:pos="99"/>
              </w:tabs>
              <w:spacing w:after="0" w:line="240" w:lineRule="auto"/>
              <w:ind w:left="0" w:firstLine="0"/>
              <w:jc w:val="both"/>
              <w:rPr>
                <w:rFonts w:ascii="Arial" w:hAnsi="Arial" w:cs="Arial"/>
              </w:rPr>
            </w:pPr>
          </w:p>
        </w:tc>
        <w:tc>
          <w:tcPr>
            <w:tcW w:w="179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3918" w14:textId="6BC2EED2" w:rsidR="00E81363" w:rsidRPr="007A237C" w:rsidRDefault="00E81363" w:rsidP="00E81363">
            <w:pPr>
              <w:pStyle w:val="prastasis1"/>
              <w:tabs>
                <w:tab w:val="left" w:pos="459"/>
              </w:tabs>
              <w:spacing w:after="0" w:line="240" w:lineRule="auto"/>
              <w:jc w:val="both"/>
              <w:rPr>
                <w:rStyle w:val="Numatytasispastraiposriftas1"/>
                <w:rFonts w:ascii="Arial" w:eastAsia="Calibri" w:hAnsi="Arial" w:cs="Arial"/>
                <w:lang w:eastAsia="lt-LT"/>
              </w:rPr>
            </w:pPr>
            <w:r w:rsidRPr="007A237C">
              <w:rPr>
                <w:rFonts w:ascii="Arial" w:hAnsi="Arial" w:cs="Arial"/>
              </w:rPr>
              <w:t>Žema</w:t>
            </w:r>
            <w:r w:rsidR="00AE2934">
              <w:rPr>
                <w:rFonts w:ascii="Arial" w:hAnsi="Arial" w:cs="Arial"/>
              </w:rPr>
              <w:t>s</w:t>
            </w:r>
          </w:p>
        </w:tc>
        <w:tc>
          <w:tcPr>
            <w:tcW w:w="31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259C3" w14:textId="1291F7C8"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iki 8 darbo valandų</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A540D" w14:textId="04DB7902" w:rsidR="00E81363" w:rsidRPr="007A237C" w:rsidRDefault="00E81363" w:rsidP="00E81363">
            <w:pPr>
              <w:pStyle w:val="prastasis1"/>
              <w:spacing w:after="0" w:line="240" w:lineRule="auto"/>
              <w:jc w:val="both"/>
              <w:rPr>
                <w:rFonts w:ascii="Arial" w:hAnsi="Arial" w:cs="Arial"/>
              </w:rPr>
            </w:pPr>
            <w:r w:rsidRPr="007A237C">
              <w:rPr>
                <w:rFonts w:ascii="Arial" w:hAnsi="Arial" w:cs="Arial"/>
              </w:rPr>
              <w:t>Ne vėliau kaip per 80 darbo valandų po reakcijos</w:t>
            </w:r>
          </w:p>
        </w:tc>
      </w:tr>
    </w:tbl>
    <w:p w14:paraId="1CE0609C" w14:textId="67F6721C" w:rsidR="001C3F8B" w:rsidRPr="007A237C" w:rsidRDefault="001C3F8B" w:rsidP="001C3F8B">
      <w:pPr>
        <w:pStyle w:val="prastasis1"/>
        <w:spacing w:before="60" w:after="60"/>
        <w:jc w:val="both"/>
        <w:rPr>
          <w:rFonts w:ascii="Arial" w:hAnsi="Arial" w:cs="Arial"/>
          <w:sz w:val="18"/>
          <w:szCs w:val="18"/>
        </w:rPr>
      </w:pPr>
      <w:r w:rsidRPr="007A237C">
        <w:rPr>
          <w:rFonts w:ascii="Arial" w:hAnsi="Arial" w:cs="Arial"/>
          <w:sz w:val="18"/>
          <w:szCs w:val="18"/>
        </w:rPr>
        <w:t xml:space="preserve">*Reakcija – Reakcijos į </w:t>
      </w:r>
      <w:r w:rsidR="00680345" w:rsidRPr="007A237C">
        <w:rPr>
          <w:rFonts w:ascii="Arial" w:hAnsi="Arial" w:cs="Arial"/>
          <w:sz w:val="18"/>
          <w:szCs w:val="18"/>
        </w:rPr>
        <w:t>FBAP</w:t>
      </w:r>
      <w:r w:rsidRPr="007A237C">
        <w:rPr>
          <w:rFonts w:ascii="Arial" w:hAnsi="Arial" w:cs="Arial"/>
          <w:sz w:val="18"/>
          <w:szCs w:val="18"/>
        </w:rPr>
        <w:t xml:space="preserve"> klaidas </w:t>
      </w:r>
      <w:r w:rsidR="003E44DD">
        <w:rPr>
          <w:rFonts w:ascii="Arial" w:hAnsi="Arial" w:cs="Arial"/>
          <w:sz w:val="18"/>
          <w:szCs w:val="18"/>
        </w:rPr>
        <w:t xml:space="preserve">/ sutrikimus </w:t>
      </w:r>
      <w:r w:rsidRPr="007A237C">
        <w:rPr>
          <w:rFonts w:ascii="Arial" w:hAnsi="Arial" w:cs="Arial"/>
          <w:sz w:val="18"/>
          <w:szCs w:val="18"/>
        </w:rPr>
        <w:t>trukmė suprantama kaip laiko tarpsnis nuo Užsakovo pranešimo pateikimo momento iki jo sprendimo pradžios.</w:t>
      </w:r>
    </w:p>
    <w:p w14:paraId="33A63898" w14:textId="77777777" w:rsidR="003F04B3" w:rsidRPr="007A237C" w:rsidRDefault="003F04B3" w:rsidP="001C3F8B">
      <w:pPr>
        <w:pStyle w:val="prastasis1"/>
        <w:spacing w:before="60" w:after="60"/>
        <w:jc w:val="both"/>
        <w:rPr>
          <w:rFonts w:ascii="Arial" w:hAnsi="Arial" w:cs="Arial"/>
          <w:sz w:val="18"/>
          <w:szCs w:val="18"/>
        </w:rPr>
      </w:pPr>
    </w:p>
    <w:p w14:paraId="01A351CF" w14:textId="7172A952" w:rsidR="00415372" w:rsidRPr="007A237C" w:rsidRDefault="00DD4178" w:rsidP="001D204C">
      <w:pPr>
        <w:pStyle w:val="Sraopastraipa"/>
        <w:numPr>
          <w:ilvl w:val="0"/>
          <w:numId w:val="14"/>
        </w:numPr>
        <w:spacing w:after="240"/>
        <w:jc w:val="both"/>
        <w:rPr>
          <w:rFonts w:ascii="Arial" w:eastAsia="Calibri" w:hAnsi="Arial" w:cs="Arial"/>
          <w:b/>
          <w:bCs/>
          <w:caps/>
          <w:color w:val="auto"/>
          <w:sz w:val="22"/>
          <w:szCs w:val="22"/>
          <w:lang w:eastAsia="en-US"/>
        </w:rPr>
      </w:pPr>
      <w:r w:rsidRPr="007A237C">
        <w:rPr>
          <w:rFonts w:ascii="Arial" w:eastAsia="Calibri" w:hAnsi="Arial" w:cs="Arial"/>
          <w:b/>
          <w:bCs/>
          <w:caps/>
          <w:color w:val="auto"/>
          <w:sz w:val="22"/>
          <w:szCs w:val="22"/>
          <w:lang w:eastAsia="en-US"/>
        </w:rPr>
        <w:t xml:space="preserve">PapildomOS </w:t>
      </w:r>
      <w:r w:rsidR="00CD0384" w:rsidRPr="007A237C">
        <w:rPr>
          <w:rFonts w:ascii="Arial" w:eastAsia="Calibri" w:hAnsi="Arial" w:cs="Arial"/>
          <w:b/>
          <w:bCs/>
          <w:caps/>
          <w:color w:val="auto"/>
          <w:sz w:val="22"/>
          <w:szCs w:val="22"/>
          <w:lang w:eastAsia="en-US"/>
        </w:rPr>
        <w:t xml:space="preserve">programavimo </w:t>
      </w:r>
      <w:r w:rsidRPr="007A237C">
        <w:rPr>
          <w:rFonts w:ascii="Arial" w:eastAsia="Calibri" w:hAnsi="Arial" w:cs="Arial"/>
          <w:b/>
          <w:bCs/>
          <w:caps/>
          <w:color w:val="auto"/>
          <w:sz w:val="22"/>
          <w:szCs w:val="22"/>
          <w:lang w:eastAsia="en-US"/>
        </w:rPr>
        <w:t xml:space="preserve">PASLAUGOS </w:t>
      </w:r>
      <w:r w:rsidR="00CD0384" w:rsidRPr="007A237C">
        <w:rPr>
          <w:rFonts w:ascii="Arial" w:eastAsia="Calibri" w:hAnsi="Arial" w:cs="Arial"/>
          <w:b/>
          <w:bCs/>
          <w:caps/>
          <w:color w:val="auto"/>
          <w:sz w:val="22"/>
          <w:szCs w:val="22"/>
          <w:lang w:eastAsia="en-US"/>
        </w:rPr>
        <w:t xml:space="preserve">funkcionalumo išplėtimui pritaikant </w:t>
      </w:r>
      <w:r w:rsidR="00DC2143">
        <w:rPr>
          <w:rFonts w:ascii="Arial" w:eastAsia="Calibri" w:hAnsi="Arial" w:cs="Arial"/>
          <w:b/>
          <w:bCs/>
          <w:caps/>
          <w:color w:val="auto"/>
          <w:sz w:val="22"/>
          <w:szCs w:val="22"/>
          <w:lang w:eastAsia="en-US"/>
        </w:rPr>
        <w:t>SISTEMĄ</w:t>
      </w:r>
      <w:r w:rsidR="00CD0384" w:rsidRPr="007A237C">
        <w:rPr>
          <w:rFonts w:ascii="Arial" w:eastAsia="Calibri" w:hAnsi="Arial" w:cs="Arial"/>
          <w:b/>
          <w:bCs/>
          <w:caps/>
          <w:color w:val="auto"/>
          <w:sz w:val="22"/>
          <w:szCs w:val="22"/>
          <w:lang w:eastAsia="en-US"/>
        </w:rPr>
        <w:t xml:space="preserve"> VMU poreikiams</w:t>
      </w:r>
    </w:p>
    <w:p w14:paraId="359192D4" w14:textId="77777777" w:rsidR="00C6386F" w:rsidRPr="007A237C" w:rsidRDefault="00C6386F" w:rsidP="00C6386F">
      <w:pPr>
        <w:pStyle w:val="Sraopastraipa"/>
        <w:spacing w:after="240"/>
        <w:ind w:left="360"/>
        <w:jc w:val="both"/>
        <w:rPr>
          <w:rFonts w:ascii="Arial" w:eastAsia="Calibri" w:hAnsi="Arial" w:cs="Arial"/>
          <w:b/>
          <w:bCs/>
          <w:caps/>
          <w:color w:val="auto"/>
          <w:sz w:val="22"/>
          <w:szCs w:val="22"/>
          <w:lang w:eastAsia="en-US"/>
        </w:rPr>
      </w:pPr>
    </w:p>
    <w:p w14:paraId="715C0119" w14:textId="2D09F8D2" w:rsidR="003D0482" w:rsidRPr="007A237C" w:rsidRDefault="000266B3"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 xml:space="preserve">Kadangi </w:t>
      </w:r>
      <w:r w:rsidR="00DC2143">
        <w:rPr>
          <w:rFonts w:ascii="Arial" w:eastAsia="Calibri" w:hAnsi="Arial" w:cs="Arial"/>
          <w:color w:val="auto"/>
          <w:sz w:val="22"/>
          <w:szCs w:val="22"/>
          <w:lang w:eastAsia="en-US"/>
        </w:rPr>
        <w:t>VMU</w:t>
      </w:r>
      <w:r w:rsidRPr="007A237C">
        <w:rPr>
          <w:rFonts w:ascii="Arial" w:eastAsia="Calibri" w:hAnsi="Arial" w:cs="Arial"/>
          <w:color w:val="auto"/>
          <w:sz w:val="22"/>
          <w:szCs w:val="22"/>
          <w:lang w:eastAsia="en-US"/>
        </w:rPr>
        <w:t xml:space="preserve"> apskaitos specifika yra labai sudėtinga, atsiranda poreikis tobulinti atsargų</w:t>
      </w:r>
      <w:r w:rsidR="004329B8" w:rsidRPr="007A237C">
        <w:rPr>
          <w:rFonts w:ascii="Arial" w:eastAsia="Calibri" w:hAnsi="Arial" w:cs="Arial"/>
          <w:color w:val="auto"/>
          <w:sz w:val="22"/>
          <w:szCs w:val="22"/>
          <w:lang w:eastAsia="en-US"/>
        </w:rPr>
        <w:t xml:space="preserve">, pajamų, sąnaudų, mokesčių ir t.t. apskaitą papildomai programuojant efektyvesnius apskaitos vykdymo funkcionalumus. </w:t>
      </w:r>
      <w:r w:rsidR="00460823" w:rsidRPr="007A237C">
        <w:rPr>
          <w:rFonts w:ascii="Arial" w:eastAsia="Calibri" w:hAnsi="Arial" w:cs="Arial"/>
          <w:color w:val="auto"/>
          <w:sz w:val="22"/>
          <w:szCs w:val="22"/>
          <w:lang w:eastAsia="en-US"/>
        </w:rPr>
        <w:t xml:space="preserve"> </w:t>
      </w:r>
      <w:r w:rsidR="00670130" w:rsidRPr="007A237C">
        <w:rPr>
          <w:rFonts w:ascii="Arial" w:eastAsia="Calibri" w:hAnsi="Arial" w:cs="Arial"/>
          <w:color w:val="auto"/>
          <w:sz w:val="22"/>
          <w:szCs w:val="22"/>
          <w:lang w:eastAsia="en-US"/>
        </w:rPr>
        <w:t xml:space="preserve">Paslaugų teikėjas privalo užtikrinti </w:t>
      </w:r>
      <w:r w:rsidR="00DC2143">
        <w:rPr>
          <w:rFonts w:ascii="Arial" w:eastAsia="Calibri" w:hAnsi="Arial" w:cs="Arial"/>
          <w:color w:val="auto"/>
          <w:sz w:val="22"/>
          <w:szCs w:val="22"/>
          <w:lang w:eastAsia="en-US"/>
        </w:rPr>
        <w:t>VMU</w:t>
      </w:r>
      <w:r w:rsidR="00670130" w:rsidRPr="007A237C">
        <w:rPr>
          <w:rFonts w:ascii="Arial" w:eastAsia="Calibri" w:hAnsi="Arial" w:cs="Arial"/>
          <w:color w:val="auto"/>
          <w:sz w:val="22"/>
          <w:szCs w:val="22"/>
          <w:lang w:eastAsia="en-US"/>
        </w:rPr>
        <w:t xml:space="preserve"> pateiktų prašymų dėl papildomų programavimo </w:t>
      </w:r>
      <w:r w:rsidR="00DD4178" w:rsidRPr="007A237C">
        <w:rPr>
          <w:rFonts w:ascii="Arial" w:eastAsia="Calibri" w:hAnsi="Arial" w:cs="Arial"/>
          <w:color w:val="auto"/>
          <w:sz w:val="22"/>
          <w:szCs w:val="22"/>
          <w:lang w:eastAsia="en-US"/>
        </w:rPr>
        <w:t xml:space="preserve">paslaugų </w:t>
      </w:r>
      <w:r w:rsidR="00670130" w:rsidRPr="007A237C">
        <w:rPr>
          <w:rFonts w:ascii="Arial" w:eastAsia="Calibri" w:hAnsi="Arial" w:cs="Arial"/>
          <w:color w:val="auto"/>
          <w:sz w:val="22"/>
          <w:szCs w:val="22"/>
          <w:lang w:eastAsia="en-US"/>
        </w:rPr>
        <w:t xml:space="preserve">funkcionalumo išplėtimui </w:t>
      </w:r>
      <w:r w:rsidR="00A84F68" w:rsidRPr="007A237C">
        <w:rPr>
          <w:rFonts w:ascii="Arial" w:eastAsia="Calibri" w:hAnsi="Arial" w:cs="Arial"/>
          <w:color w:val="auto"/>
          <w:sz w:val="22"/>
          <w:szCs w:val="22"/>
          <w:lang w:eastAsia="en-US"/>
        </w:rPr>
        <w:t>įgyvendinimą.</w:t>
      </w:r>
    </w:p>
    <w:p w14:paraId="76499CD8" w14:textId="4488D3BB" w:rsidR="009469B8" w:rsidRPr="007A237C" w:rsidRDefault="00DD4178" w:rsidP="001D204C">
      <w:pPr>
        <w:pStyle w:val="Sraopastraipa"/>
        <w:numPr>
          <w:ilvl w:val="1"/>
          <w:numId w:val="14"/>
        </w:numPr>
        <w:spacing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 xml:space="preserve">Papildomos programavimo paslaugos </w:t>
      </w:r>
      <w:r w:rsidR="00670130" w:rsidRPr="007A237C">
        <w:rPr>
          <w:rFonts w:ascii="Arial" w:eastAsia="Calibri" w:hAnsi="Arial" w:cs="Arial"/>
          <w:color w:val="auto"/>
          <w:sz w:val="22"/>
          <w:szCs w:val="22"/>
          <w:lang w:eastAsia="en-US"/>
        </w:rPr>
        <w:t xml:space="preserve">turi būti atliktos ne vėliau kaip </w:t>
      </w:r>
      <w:r w:rsidR="00E61CF5" w:rsidRPr="007A237C">
        <w:rPr>
          <w:rFonts w:ascii="Arial" w:eastAsia="Calibri" w:hAnsi="Arial" w:cs="Arial"/>
          <w:color w:val="auto"/>
          <w:sz w:val="22"/>
          <w:szCs w:val="22"/>
          <w:lang w:eastAsia="en-US"/>
        </w:rPr>
        <w:t>per 20 darbo dienų</w:t>
      </w:r>
      <w:r w:rsidR="00670130" w:rsidRPr="007A237C">
        <w:rPr>
          <w:rFonts w:ascii="Arial" w:eastAsia="Calibri" w:hAnsi="Arial" w:cs="Arial"/>
          <w:color w:val="auto"/>
          <w:sz w:val="22"/>
          <w:szCs w:val="22"/>
          <w:lang w:eastAsia="en-US"/>
        </w:rPr>
        <w:t xml:space="preserve"> po raštiško duomenų mainų formatų ir procedūrų suderinimo.</w:t>
      </w:r>
      <w:r w:rsidR="00460823" w:rsidRPr="007A237C">
        <w:rPr>
          <w:rFonts w:ascii="Arial" w:eastAsia="Calibri" w:hAnsi="Arial" w:cs="Arial"/>
          <w:color w:val="auto"/>
          <w:sz w:val="22"/>
          <w:szCs w:val="22"/>
          <w:lang w:eastAsia="en-US"/>
        </w:rPr>
        <w:t xml:space="preserve"> </w:t>
      </w:r>
      <w:r w:rsidR="009469B8" w:rsidRPr="007A237C">
        <w:rPr>
          <w:rFonts w:ascii="Arial" w:eastAsia="Calibri" w:hAnsi="Arial" w:cs="Arial"/>
          <w:color w:val="auto"/>
          <w:sz w:val="22"/>
          <w:szCs w:val="22"/>
          <w:lang w:eastAsia="en-US"/>
        </w:rPr>
        <w:t>Nurodyta paslaugų apimtis</w:t>
      </w:r>
      <w:r w:rsidR="008626B9" w:rsidRPr="007A237C">
        <w:rPr>
          <w:rFonts w:ascii="Arial" w:eastAsia="Calibri" w:hAnsi="Arial" w:cs="Arial"/>
          <w:color w:val="auto"/>
          <w:sz w:val="22"/>
          <w:szCs w:val="22"/>
          <w:lang w:eastAsia="en-US"/>
        </w:rPr>
        <w:t xml:space="preserve"> </w:t>
      </w:r>
      <w:r w:rsidR="003222C4">
        <w:rPr>
          <w:rFonts w:ascii="Arial" w:eastAsia="Calibri" w:hAnsi="Arial" w:cs="Arial"/>
          <w:b/>
          <w:color w:val="auto"/>
          <w:sz w:val="22"/>
          <w:szCs w:val="22"/>
          <w:lang w:eastAsia="en-US"/>
        </w:rPr>
        <w:t>5</w:t>
      </w:r>
      <w:r w:rsidR="009940B1" w:rsidRPr="007A237C">
        <w:rPr>
          <w:rFonts w:ascii="Arial" w:eastAsia="Calibri" w:hAnsi="Arial" w:cs="Arial"/>
          <w:b/>
          <w:color w:val="auto"/>
          <w:sz w:val="22"/>
          <w:szCs w:val="22"/>
          <w:lang w:eastAsia="en-US"/>
        </w:rPr>
        <w:t>00</w:t>
      </w:r>
      <w:r w:rsidR="00BE2933" w:rsidRPr="007A237C">
        <w:rPr>
          <w:rFonts w:ascii="Arial" w:eastAsia="Calibri" w:hAnsi="Arial" w:cs="Arial"/>
          <w:color w:val="auto"/>
          <w:sz w:val="22"/>
          <w:szCs w:val="22"/>
          <w:lang w:eastAsia="en-US"/>
        </w:rPr>
        <w:t xml:space="preserve"> valand</w:t>
      </w:r>
      <w:r w:rsidR="002E54F2">
        <w:rPr>
          <w:rFonts w:ascii="Arial" w:eastAsia="Calibri" w:hAnsi="Arial" w:cs="Arial"/>
          <w:color w:val="auto"/>
          <w:sz w:val="22"/>
          <w:szCs w:val="22"/>
          <w:lang w:eastAsia="en-US"/>
        </w:rPr>
        <w:t>ų</w:t>
      </w:r>
      <w:r w:rsidR="009469B8" w:rsidRPr="007A237C">
        <w:rPr>
          <w:rFonts w:ascii="Arial" w:eastAsia="Calibri" w:hAnsi="Arial" w:cs="Arial"/>
          <w:color w:val="auto"/>
          <w:sz w:val="22"/>
          <w:szCs w:val="22"/>
          <w:lang w:eastAsia="en-US"/>
        </w:rPr>
        <w:t xml:space="preserve"> </w:t>
      </w:r>
      <w:r w:rsidR="009469B8" w:rsidRPr="0049423C">
        <w:rPr>
          <w:rFonts w:ascii="Arial" w:eastAsia="Calibri" w:hAnsi="Arial" w:cs="Arial"/>
          <w:b/>
          <w:bCs/>
          <w:color w:val="auto"/>
          <w:sz w:val="22"/>
          <w:szCs w:val="22"/>
          <w:lang w:eastAsia="en-US"/>
        </w:rPr>
        <w:lastRenderedPageBreak/>
        <w:t>yra preliminari</w:t>
      </w:r>
      <w:r w:rsidR="00D92FFA">
        <w:rPr>
          <w:rFonts w:ascii="Arial" w:eastAsia="Calibri" w:hAnsi="Arial" w:cs="Arial"/>
          <w:b/>
          <w:bCs/>
          <w:color w:val="auto"/>
          <w:sz w:val="22"/>
          <w:szCs w:val="22"/>
          <w:lang w:eastAsia="en-US"/>
        </w:rPr>
        <w:t xml:space="preserve"> </w:t>
      </w:r>
      <w:r w:rsidR="00D92FFA" w:rsidRPr="0049423C">
        <w:rPr>
          <w:rFonts w:ascii="Arial" w:eastAsia="Calibri" w:hAnsi="Arial" w:cs="Arial"/>
          <w:color w:val="auto"/>
          <w:sz w:val="22"/>
          <w:szCs w:val="22"/>
          <w:lang w:eastAsia="en-US"/>
        </w:rPr>
        <w:t>(gali didėti arba mažėti)</w:t>
      </w:r>
      <w:r w:rsidR="009469B8" w:rsidRPr="007A237C">
        <w:rPr>
          <w:rFonts w:ascii="Arial" w:eastAsia="Calibri" w:hAnsi="Arial" w:cs="Arial"/>
          <w:color w:val="auto"/>
          <w:sz w:val="22"/>
          <w:szCs w:val="22"/>
          <w:lang w:eastAsia="en-US"/>
        </w:rPr>
        <w:t xml:space="preserve"> ir skirta tik </w:t>
      </w:r>
      <w:r w:rsidR="00EC11D4">
        <w:rPr>
          <w:rFonts w:ascii="Arial" w:eastAsia="Calibri" w:hAnsi="Arial" w:cs="Arial"/>
          <w:color w:val="auto"/>
          <w:sz w:val="22"/>
          <w:szCs w:val="22"/>
          <w:lang w:eastAsia="en-US"/>
        </w:rPr>
        <w:t>pasiūlymų vertinimui</w:t>
      </w:r>
      <w:r w:rsidR="009469B8" w:rsidRPr="007A237C">
        <w:rPr>
          <w:rFonts w:ascii="Arial" w:eastAsia="Calibri" w:hAnsi="Arial" w:cs="Arial"/>
          <w:color w:val="auto"/>
          <w:sz w:val="22"/>
          <w:szCs w:val="22"/>
          <w:lang w:eastAsia="en-US"/>
        </w:rPr>
        <w:t xml:space="preserve">. </w:t>
      </w:r>
      <w:r w:rsidR="00D92FFA">
        <w:rPr>
          <w:rFonts w:ascii="Arial" w:eastAsia="Calibri" w:hAnsi="Arial" w:cs="Arial"/>
          <w:color w:val="auto"/>
          <w:sz w:val="22"/>
          <w:szCs w:val="22"/>
          <w:lang w:eastAsia="en-US"/>
        </w:rPr>
        <w:t>Užsakovas</w:t>
      </w:r>
      <w:r w:rsidR="00D92FFA" w:rsidRPr="00D92FFA">
        <w:rPr>
          <w:rFonts w:ascii="Arial" w:eastAsia="Calibri" w:hAnsi="Arial" w:cs="Arial"/>
          <w:color w:val="auto"/>
          <w:sz w:val="22"/>
          <w:szCs w:val="22"/>
          <w:lang w:eastAsia="en-US"/>
        </w:rPr>
        <w:t xml:space="preserve"> neįsipareigoja įsigyti viso</w:t>
      </w:r>
      <w:r w:rsidR="00683A9D">
        <w:rPr>
          <w:rFonts w:ascii="Arial" w:eastAsia="Calibri" w:hAnsi="Arial" w:cs="Arial"/>
          <w:color w:val="auto"/>
          <w:sz w:val="22"/>
          <w:szCs w:val="22"/>
          <w:lang w:eastAsia="en-US"/>
        </w:rPr>
        <w:t>s</w:t>
      </w:r>
      <w:r w:rsidR="00D92FFA" w:rsidRPr="00D92FFA">
        <w:rPr>
          <w:rFonts w:ascii="Arial" w:eastAsia="Calibri" w:hAnsi="Arial" w:cs="Arial"/>
          <w:color w:val="auto"/>
          <w:sz w:val="22"/>
          <w:szCs w:val="22"/>
          <w:lang w:eastAsia="en-US"/>
        </w:rPr>
        <w:t xml:space="preserve"> ar dalies nurodyto</w:t>
      </w:r>
      <w:r w:rsidR="00683A9D">
        <w:rPr>
          <w:rFonts w:ascii="Arial" w:eastAsia="Calibri" w:hAnsi="Arial" w:cs="Arial"/>
          <w:color w:val="auto"/>
          <w:sz w:val="22"/>
          <w:szCs w:val="22"/>
          <w:lang w:eastAsia="en-US"/>
        </w:rPr>
        <w:t>s</w:t>
      </w:r>
      <w:r w:rsidR="00D92FFA" w:rsidRPr="00D92FFA">
        <w:rPr>
          <w:rFonts w:ascii="Arial" w:eastAsia="Calibri" w:hAnsi="Arial" w:cs="Arial"/>
          <w:color w:val="auto"/>
          <w:sz w:val="22"/>
          <w:szCs w:val="22"/>
          <w:lang w:eastAsia="en-US"/>
        </w:rPr>
        <w:t xml:space="preserve"> </w:t>
      </w:r>
      <w:r w:rsidR="00D92FFA">
        <w:rPr>
          <w:rFonts w:ascii="Arial" w:eastAsia="Calibri" w:hAnsi="Arial" w:cs="Arial"/>
          <w:color w:val="auto"/>
          <w:sz w:val="22"/>
          <w:szCs w:val="22"/>
          <w:lang w:eastAsia="en-US"/>
        </w:rPr>
        <w:t>p</w:t>
      </w:r>
      <w:r w:rsidR="00D92FFA" w:rsidRPr="00D92FFA">
        <w:rPr>
          <w:rFonts w:ascii="Arial" w:eastAsia="Calibri" w:hAnsi="Arial" w:cs="Arial"/>
          <w:color w:val="auto"/>
          <w:sz w:val="22"/>
          <w:szCs w:val="22"/>
          <w:lang w:eastAsia="en-US"/>
        </w:rPr>
        <w:t xml:space="preserve">aslaugų </w:t>
      </w:r>
      <w:r w:rsidR="00683A9D">
        <w:rPr>
          <w:rFonts w:ascii="Arial" w:eastAsia="Calibri" w:hAnsi="Arial" w:cs="Arial"/>
          <w:color w:val="auto"/>
          <w:sz w:val="22"/>
          <w:szCs w:val="22"/>
          <w:lang w:eastAsia="en-US"/>
        </w:rPr>
        <w:t>apimties</w:t>
      </w:r>
      <w:r w:rsidR="00D92FFA" w:rsidRPr="00D92FFA">
        <w:rPr>
          <w:rFonts w:ascii="Arial" w:eastAsia="Calibri" w:hAnsi="Arial" w:cs="Arial"/>
          <w:color w:val="auto"/>
          <w:sz w:val="22"/>
          <w:szCs w:val="22"/>
          <w:lang w:eastAsia="en-US"/>
        </w:rPr>
        <w:t xml:space="preserve"> (valandų)</w:t>
      </w:r>
      <w:r w:rsidR="009469B8" w:rsidRPr="007A237C">
        <w:rPr>
          <w:rFonts w:ascii="Arial" w:eastAsia="Calibri" w:hAnsi="Arial" w:cs="Arial"/>
          <w:color w:val="auto"/>
          <w:sz w:val="22"/>
          <w:szCs w:val="22"/>
          <w:lang w:eastAsia="en-US"/>
        </w:rPr>
        <w:t>.</w:t>
      </w:r>
      <w:r w:rsidR="00EC11D4" w:rsidRPr="00EC11D4">
        <w:t xml:space="preserve"> </w:t>
      </w:r>
      <w:r w:rsidR="00EC11D4" w:rsidRPr="00EC11D4">
        <w:rPr>
          <w:rFonts w:ascii="Arial" w:eastAsia="Calibri" w:hAnsi="Arial" w:cs="Arial"/>
          <w:color w:val="auto"/>
          <w:sz w:val="22"/>
          <w:szCs w:val="22"/>
          <w:lang w:eastAsia="en-US"/>
        </w:rPr>
        <w:t xml:space="preserve">Dėl </w:t>
      </w:r>
      <w:r w:rsidR="00483704">
        <w:rPr>
          <w:rFonts w:ascii="Arial" w:eastAsia="Calibri" w:hAnsi="Arial" w:cs="Arial"/>
          <w:color w:val="auto"/>
          <w:sz w:val="22"/>
          <w:szCs w:val="22"/>
          <w:lang w:eastAsia="en-US"/>
        </w:rPr>
        <w:t>p</w:t>
      </w:r>
      <w:r w:rsidR="00EC11D4" w:rsidRPr="00EC11D4">
        <w:rPr>
          <w:rFonts w:ascii="Arial" w:eastAsia="Calibri" w:hAnsi="Arial" w:cs="Arial"/>
          <w:color w:val="auto"/>
          <w:sz w:val="22"/>
          <w:szCs w:val="22"/>
          <w:lang w:eastAsia="en-US"/>
        </w:rPr>
        <w:t>aslaugų ar j</w:t>
      </w:r>
      <w:r w:rsidR="006C0093">
        <w:rPr>
          <w:rFonts w:ascii="Arial" w:eastAsia="Calibri" w:hAnsi="Arial" w:cs="Arial"/>
          <w:color w:val="auto"/>
          <w:sz w:val="22"/>
          <w:szCs w:val="22"/>
          <w:lang w:eastAsia="en-US"/>
        </w:rPr>
        <w:t>ų</w:t>
      </w:r>
      <w:r w:rsidR="00EC11D4" w:rsidRPr="00EC11D4">
        <w:rPr>
          <w:rFonts w:ascii="Arial" w:eastAsia="Calibri" w:hAnsi="Arial" w:cs="Arial"/>
          <w:color w:val="auto"/>
          <w:sz w:val="22"/>
          <w:szCs w:val="22"/>
          <w:lang w:eastAsia="en-US"/>
        </w:rPr>
        <w:t xml:space="preserve"> dalies neįsigijimo </w:t>
      </w:r>
      <w:r w:rsidR="00BD61B5">
        <w:rPr>
          <w:rFonts w:ascii="Arial" w:eastAsia="Calibri" w:hAnsi="Arial" w:cs="Arial"/>
          <w:color w:val="auto"/>
          <w:sz w:val="22"/>
          <w:szCs w:val="22"/>
          <w:lang w:eastAsia="en-US"/>
        </w:rPr>
        <w:t>Užsakovui</w:t>
      </w:r>
      <w:r w:rsidR="00EC11D4" w:rsidRPr="00EC11D4">
        <w:rPr>
          <w:rFonts w:ascii="Arial" w:eastAsia="Calibri" w:hAnsi="Arial" w:cs="Arial"/>
          <w:color w:val="auto"/>
          <w:sz w:val="22"/>
          <w:szCs w:val="22"/>
          <w:lang w:eastAsia="en-US"/>
        </w:rPr>
        <w:t xml:space="preserve"> netaikoma jokia atsakomybė.</w:t>
      </w:r>
    </w:p>
    <w:p w14:paraId="01130940" w14:textId="0087D22D" w:rsidR="009469B8" w:rsidRPr="007A237C" w:rsidRDefault="00A84F68" w:rsidP="001D204C">
      <w:pPr>
        <w:pStyle w:val="Sraopastraipa"/>
        <w:numPr>
          <w:ilvl w:val="1"/>
          <w:numId w:val="14"/>
        </w:numPr>
        <w:spacing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 xml:space="preserve">Papildomų programavimo </w:t>
      </w:r>
      <w:r w:rsidR="00DD4178" w:rsidRPr="007A237C">
        <w:rPr>
          <w:rFonts w:ascii="Arial" w:eastAsia="Calibri" w:hAnsi="Arial" w:cs="Arial"/>
          <w:color w:val="auto"/>
          <w:sz w:val="22"/>
          <w:szCs w:val="22"/>
          <w:lang w:eastAsia="en-US"/>
        </w:rPr>
        <w:t xml:space="preserve">paslaugų </w:t>
      </w:r>
      <w:r w:rsidR="00577A38" w:rsidRPr="007A237C">
        <w:rPr>
          <w:rFonts w:ascii="Arial" w:eastAsia="Calibri" w:hAnsi="Arial" w:cs="Arial"/>
          <w:color w:val="auto"/>
          <w:sz w:val="22"/>
          <w:szCs w:val="22"/>
          <w:lang w:eastAsia="en-US"/>
        </w:rPr>
        <w:t xml:space="preserve">(toliau – pakeitimas) </w:t>
      </w:r>
      <w:r w:rsidRPr="007A237C">
        <w:rPr>
          <w:rFonts w:ascii="Arial" w:eastAsia="Calibri" w:hAnsi="Arial" w:cs="Arial"/>
          <w:color w:val="auto"/>
          <w:sz w:val="22"/>
          <w:szCs w:val="22"/>
          <w:lang w:eastAsia="en-US"/>
        </w:rPr>
        <w:t xml:space="preserve">funkcionalumo išplėtimo </w:t>
      </w:r>
      <w:r w:rsidR="009469B8" w:rsidRPr="007A237C">
        <w:rPr>
          <w:rFonts w:ascii="Arial" w:eastAsia="Calibri" w:hAnsi="Arial" w:cs="Arial"/>
          <w:color w:val="auto"/>
          <w:sz w:val="22"/>
          <w:szCs w:val="22"/>
          <w:lang w:eastAsia="en-US"/>
        </w:rPr>
        <w:t>įgyvendinimas</w:t>
      </w:r>
      <w:r w:rsidR="00577A38" w:rsidRPr="007A237C">
        <w:rPr>
          <w:rFonts w:ascii="Arial" w:eastAsia="Calibri" w:hAnsi="Arial" w:cs="Arial"/>
          <w:color w:val="auto"/>
          <w:sz w:val="22"/>
          <w:szCs w:val="22"/>
          <w:lang w:eastAsia="en-US"/>
        </w:rPr>
        <w:t xml:space="preserve"> </w:t>
      </w:r>
      <w:r w:rsidR="009469B8" w:rsidRPr="007A237C">
        <w:rPr>
          <w:rFonts w:ascii="Arial" w:eastAsia="Calibri" w:hAnsi="Arial" w:cs="Arial"/>
          <w:color w:val="auto"/>
          <w:sz w:val="22"/>
          <w:szCs w:val="22"/>
          <w:lang w:eastAsia="en-US"/>
        </w:rPr>
        <w:t xml:space="preserve">turi būti </w:t>
      </w:r>
      <w:r w:rsidR="00DD4178" w:rsidRPr="007A237C">
        <w:rPr>
          <w:rFonts w:ascii="Arial" w:eastAsia="Calibri" w:hAnsi="Arial" w:cs="Arial"/>
          <w:color w:val="auto"/>
          <w:sz w:val="22"/>
          <w:szCs w:val="22"/>
          <w:lang w:eastAsia="en-US"/>
        </w:rPr>
        <w:t xml:space="preserve">teikiamas </w:t>
      </w:r>
      <w:r w:rsidR="009469B8" w:rsidRPr="007A237C">
        <w:rPr>
          <w:rFonts w:ascii="Arial" w:eastAsia="Calibri" w:hAnsi="Arial" w:cs="Arial"/>
          <w:color w:val="auto"/>
          <w:sz w:val="22"/>
          <w:szCs w:val="22"/>
          <w:lang w:eastAsia="en-US"/>
        </w:rPr>
        <w:t>pagal šią tvarką:</w:t>
      </w:r>
    </w:p>
    <w:p w14:paraId="52569C9D" w14:textId="4F715A98" w:rsidR="009469B8"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U</w:t>
      </w:r>
      <w:r w:rsidR="009469B8" w:rsidRPr="007A237C">
        <w:rPr>
          <w:rFonts w:ascii="Arial" w:eastAsia="Calibri" w:hAnsi="Arial" w:cs="Arial"/>
          <w:color w:val="auto"/>
          <w:sz w:val="22"/>
          <w:szCs w:val="22"/>
          <w:lang w:eastAsia="en-US"/>
        </w:rPr>
        <w:t xml:space="preserve">žsakymas.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paskirtas atsakingas asmuo pateikia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eikėjo paskirtam asmeniui </w:t>
      </w:r>
      <w:bookmarkStart w:id="3" w:name="_Hlk67493287"/>
      <w:r w:rsidR="00577A38" w:rsidRPr="007A237C">
        <w:rPr>
          <w:rFonts w:ascii="Arial" w:eastAsia="Calibri" w:hAnsi="Arial" w:cs="Arial"/>
          <w:color w:val="auto"/>
          <w:sz w:val="22"/>
          <w:szCs w:val="22"/>
          <w:lang w:eastAsia="en-US"/>
        </w:rPr>
        <w:t>pakeitimo</w:t>
      </w:r>
      <w:r w:rsidR="00A84F68" w:rsidRPr="007A237C">
        <w:rPr>
          <w:rFonts w:ascii="Arial" w:eastAsia="Calibri" w:hAnsi="Arial" w:cs="Arial"/>
          <w:color w:val="auto"/>
          <w:sz w:val="22"/>
          <w:szCs w:val="22"/>
          <w:lang w:eastAsia="en-US"/>
        </w:rPr>
        <w:t xml:space="preserve"> </w:t>
      </w:r>
      <w:bookmarkEnd w:id="3"/>
      <w:r w:rsidR="009469B8" w:rsidRPr="007A237C">
        <w:rPr>
          <w:rFonts w:ascii="Arial" w:eastAsia="Calibri" w:hAnsi="Arial" w:cs="Arial"/>
          <w:color w:val="auto"/>
          <w:sz w:val="22"/>
          <w:szCs w:val="22"/>
          <w:lang w:eastAsia="en-US"/>
        </w:rPr>
        <w:t>užsakymą, kuriame išdėsto informaciją apie reikalingą pakeitimo įgyvendinimą;</w:t>
      </w:r>
    </w:p>
    <w:p w14:paraId="5FC30DFF" w14:textId="726148AE" w:rsidR="009469B8"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Į</w:t>
      </w:r>
      <w:r w:rsidR="009469B8" w:rsidRPr="007A237C">
        <w:rPr>
          <w:rFonts w:ascii="Arial" w:eastAsia="Calibri" w:hAnsi="Arial" w:cs="Arial"/>
          <w:color w:val="auto"/>
          <w:sz w:val="22"/>
          <w:szCs w:val="22"/>
          <w:lang w:eastAsia="en-US"/>
        </w:rPr>
        <w:t xml:space="preserve">vertinimas.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eikėjas išsiaiškina pakeitimo užsakyme aprašytą reikalingos paslaugos esmę, apimtį, techninius, funkcinius, saugumo ir kokybės reikalavimus ir pateikia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atsakingam asmeniui pakeitimo užsakymo įvertinimą, nurodydamas užduoties sudėtingumo įvertinimą, jo pagrindimą bei reikalingų darbo valandų skaičių.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eikėjas pateikia informaciją, kokie </w:t>
      </w:r>
      <w:r w:rsidR="00F144DE" w:rsidRPr="007A237C">
        <w:rPr>
          <w:rFonts w:ascii="Arial" w:eastAsia="Calibri" w:hAnsi="Arial" w:cs="Arial"/>
          <w:color w:val="auto"/>
          <w:sz w:val="22"/>
          <w:szCs w:val="22"/>
          <w:lang w:eastAsia="en-US"/>
        </w:rPr>
        <w:t xml:space="preserve">FBAP </w:t>
      </w:r>
      <w:r w:rsidR="009469B8" w:rsidRPr="007A237C">
        <w:rPr>
          <w:rFonts w:ascii="Arial" w:eastAsia="Calibri" w:hAnsi="Arial" w:cs="Arial"/>
          <w:color w:val="auto"/>
          <w:sz w:val="22"/>
          <w:szCs w:val="22"/>
          <w:lang w:eastAsia="en-US"/>
        </w:rPr>
        <w:t xml:space="preserve">funkcijų pakeitimai bus atliekami ir kokiu būdu šie pakeitimai techniškai bus realizuoti. Atlikdamas pakeitimo įvertinimą,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eikėjas privalo susipažinti su esamais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veiklos procesais ir realizuotu </w:t>
      </w:r>
      <w:r w:rsidR="00F144DE" w:rsidRPr="007A237C">
        <w:rPr>
          <w:rFonts w:ascii="Arial" w:eastAsia="Calibri" w:hAnsi="Arial" w:cs="Arial"/>
          <w:color w:val="auto"/>
          <w:sz w:val="22"/>
          <w:szCs w:val="22"/>
          <w:lang w:eastAsia="en-US"/>
        </w:rPr>
        <w:t>FBAP</w:t>
      </w:r>
      <w:r w:rsidR="009469B8" w:rsidRPr="007A237C">
        <w:rPr>
          <w:rFonts w:ascii="Arial" w:eastAsia="Calibri" w:hAnsi="Arial" w:cs="Arial"/>
          <w:color w:val="auto"/>
          <w:sz w:val="22"/>
          <w:szCs w:val="22"/>
          <w:lang w:eastAsia="en-US"/>
        </w:rPr>
        <w:t xml:space="preserve"> funkcionalumu, išanalizuoti su pakeitimu susijusius teisės aktus. Jei to nepakanka,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eikėjas savo iniciatyva ir sąnaudomis rengia susitikimus su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darbuotojais, galinčiais patikslinti pakeitimo užsakyme išdėstytą informaciją. Jei pakeitimo metu bus kuriama/keičiama grafinė </w:t>
      </w:r>
      <w:r w:rsidR="002156D2" w:rsidRPr="007A237C">
        <w:rPr>
          <w:rFonts w:ascii="Arial" w:eastAsia="Calibri" w:hAnsi="Arial" w:cs="Arial"/>
          <w:color w:val="auto"/>
          <w:sz w:val="22"/>
          <w:szCs w:val="22"/>
          <w:lang w:eastAsia="en-US"/>
        </w:rPr>
        <w:t xml:space="preserve">naudotojo </w:t>
      </w:r>
      <w:r w:rsidR="009469B8" w:rsidRPr="007A237C">
        <w:rPr>
          <w:rFonts w:ascii="Arial" w:eastAsia="Calibri" w:hAnsi="Arial" w:cs="Arial"/>
          <w:color w:val="auto"/>
          <w:sz w:val="22"/>
          <w:szCs w:val="22"/>
          <w:lang w:eastAsia="en-US"/>
        </w:rPr>
        <w:t xml:space="preserve">sąsaja (ekraninės formos, ataskaitos formos, meniu ar kt.),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eikėjas pakeitimo įvertinime privalo pateikti būsimų pakeitimų grafinius sąsajų vaizdus;</w:t>
      </w:r>
    </w:p>
    <w:p w14:paraId="58FCE892" w14:textId="117CDBF9" w:rsidR="009469B8"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Į</w:t>
      </w:r>
      <w:r w:rsidR="009469B8" w:rsidRPr="007A237C">
        <w:rPr>
          <w:rFonts w:ascii="Arial" w:eastAsia="Calibri" w:hAnsi="Arial" w:cs="Arial"/>
          <w:color w:val="auto"/>
          <w:sz w:val="22"/>
          <w:szCs w:val="22"/>
          <w:lang w:eastAsia="en-US"/>
        </w:rPr>
        <w:t xml:space="preserve">vertinimo patvirtinimas.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išnagrinėjusi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eikėjo pateiktą įvertinimą, jį patvirtina, jei sutinka su užduoties sudėtingumo vertinimu arba nepatvirtina, jei </w:t>
      </w:r>
      <w:r w:rsidR="003A4E65" w:rsidRPr="007A237C">
        <w:rPr>
          <w:rFonts w:ascii="Arial" w:eastAsia="Calibri" w:hAnsi="Arial" w:cs="Arial"/>
          <w:color w:val="auto"/>
          <w:sz w:val="22"/>
          <w:szCs w:val="22"/>
          <w:lang w:eastAsia="en-US"/>
        </w:rPr>
        <w:t xml:space="preserve">pakeitimo </w:t>
      </w:r>
      <w:r w:rsidR="009469B8" w:rsidRPr="007A237C">
        <w:rPr>
          <w:rFonts w:ascii="Arial" w:eastAsia="Calibri" w:hAnsi="Arial" w:cs="Arial"/>
          <w:color w:val="auto"/>
          <w:sz w:val="22"/>
          <w:szCs w:val="22"/>
          <w:lang w:eastAsia="en-US"/>
        </w:rPr>
        <w:t xml:space="preserve">kūrimo sąnaudos yra per didelės. Jei pakeitimų įvertinimas yra neaiškus arba </w:t>
      </w:r>
      <w:r w:rsidR="00DC2143">
        <w:rPr>
          <w:rFonts w:ascii="Arial" w:eastAsia="Calibri" w:hAnsi="Arial" w:cs="Arial"/>
          <w:color w:val="auto"/>
          <w:sz w:val="22"/>
          <w:szCs w:val="22"/>
          <w:lang w:eastAsia="en-US"/>
        </w:rPr>
        <w:t xml:space="preserve">VMU </w:t>
      </w:r>
      <w:r w:rsidR="009469B8" w:rsidRPr="007A237C">
        <w:rPr>
          <w:rFonts w:ascii="Arial" w:eastAsia="Calibri" w:hAnsi="Arial" w:cs="Arial"/>
          <w:color w:val="auto"/>
          <w:sz w:val="22"/>
          <w:szCs w:val="22"/>
          <w:lang w:eastAsia="en-US"/>
        </w:rPr>
        <w:t xml:space="preserve">nesutinka su pakeitimo sudėtingumo vertinimu,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gali paprašyti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eikėją detalizuoti </w:t>
      </w:r>
      <w:r w:rsidR="00F144DE" w:rsidRPr="007A237C">
        <w:rPr>
          <w:rFonts w:ascii="Arial" w:eastAsia="Calibri" w:hAnsi="Arial" w:cs="Arial"/>
          <w:color w:val="auto"/>
          <w:sz w:val="22"/>
          <w:szCs w:val="22"/>
          <w:lang w:eastAsia="en-US"/>
        </w:rPr>
        <w:t xml:space="preserve">FBAP </w:t>
      </w:r>
      <w:r w:rsidR="009469B8" w:rsidRPr="007A237C">
        <w:rPr>
          <w:rFonts w:ascii="Arial" w:eastAsia="Calibri" w:hAnsi="Arial" w:cs="Arial"/>
          <w:color w:val="auto"/>
          <w:sz w:val="22"/>
          <w:szCs w:val="22"/>
          <w:lang w:eastAsia="en-US"/>
        </w:rPr>
        <w:t>pakeitimo įvertinime nurodytas paslaugas ir jų sudėtingumo įvertinimą</w:t>
      </w:r>
      <w:r w:rsidR="003A4E65" w:rsidRPr="007A237C">
        <w:rPr>
          <w:rFonts w:ascii="Arial" w:eastAsia="Calibri" w:hAnsi="Arial" w:cs="Arial"/>
          <w:color w:val="auto"/>
          <w:sz w:val="22"/>
          <w:szCs w:val="22"/>
          <w:lang w:eastAsia="en-US"/>
        </w:rPr>
        <w:t>;</w:t>
      </w:r>
    </w:p>
    <w:p w14:paraId="79730952" w14:textId="0AE52E9F" w:rsidR="009469B8"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S</w:t>
      </w:r>
      <w:r w:rsidR="009469B8" w:rsidRPr="007A237C">
        <w:rPr>
          <w:rFonts w:ascii="Arial" w:eastAsia="Calibri" w:hAnsi="Arial" w:cs="Arial"/>
          <w:color w:val="auto"/>
          <w:sz w:val="22"/>
          <w:szCs w:val="22"/>
          <w:lang w:eastAsia="en-US"/>
        </w:rPr>
        <w:t xml:space="preserve">prendimas dėl pakeitimų.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patvirtinta pakeitimo užsakymą.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eikėjas suteikia pakeitimo užsakymo dokumente nurodytas paslaugas bei sutarta forma perduoda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patikrinti rezultatus. Perduodami rezultatai turi būti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eikėjo patikrinti ir neturėti trūkumų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 xml:space="preserve">eikėjo testavimo apimtis turi būti suderinta su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w:t>
      </w:r>
      <w:r w:rsidR="00DC2143">
        <w:rPr>
          <w:rFonts w:ascii="Arial" w:eastAsia="Calibri" w:hAnsi="Arial" w:cs="Arial"/>
          <w:color w:val="auto"/>
          <w:sz w:val="22"/>
          <w:szCs w:val="22"/>
          <w:lang w:eastAsia="en-US"/>
        </w:rPr>
        <w:t>VMU</w:t>
      </w:r>
      <w:r w:rsidR="009469B8" w:rsidRPr="007A237C">
        <w:rPr>
          <w:rFonts w:ascii="Arial" w:eastAsia="Calibri" w:hAnsi="Arial" w:cs="Arial"/>
          <w:color w:val="auto"/>
          <w:sz w:val="22"/>
          <w:szCs w:val="22"/>
          <w:lang w:eastAsia="en-US"/>
        </w:rPr>
        <w:t xml:space="preserve"> paprašius,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eikėjas privalo pateikti detali</w:t>
      </w:r>
      <w:r w:rsidR="00A62E0E" w:rsidRPr="007A237C">
        <w:rPr>
          <w:rFonts w:ascii="Arial" w:eastAsia="Calibri" w:hAnsi="Arial" w:cs="Arial"/>
          <w:color w:val="auto"/>
          <w:sz w:val="22"/>
          <w:szCs w:val="22"/>
          <w:lang w:eastAsia="en-US"/>
        </w:rPr>
        <w:t>ą</w:t>
      </w:r>
      <w:r w:rsidR="009469B8" w:rsidRPr="007A237C">
        <w:rPr>
          <w:rFonts w:ascii="Arial" w:eastAsia="Calibri" w:hAnsi="Arial" w:cs="Arial"/>
          <w:color w:val="auto"/>
          <w:sz w:val="22"/>
          <w:szCs w:val="22"/>
          <w:lang w:eastAsia="en-US"/>
        </w:rPr>
        <w:t xml:space="preserve"> savo atlikto testavimo </w:t>
      </w:r>
      <w:r w:rsidR="00E474CF" w:rsidRPr="007A237C">
        <w:rPr>
          <w:rFonts w:ascii="Arial" w:eastAsia="Calibri" w:hAnsi="Arial" w:cs="Arial"/>
          <w:color w:val="auto"/>
          <w:sz w:val="22"/>
          <w:szCs w:val="22"/>
          <w:lang w:eastAsia="en-US"/>
        </w:rPr>
        <w:t>ataskaitą</w:t>
      </w:r>
      <w:r w:rsidR="009469B8" w:rsidRPr="007A237C">
        <w:rPr>
          <w:rFonts w:ascii="Arial" w:eastAsia="Calibri" w:hAnsi="Arial" w:cs="Arial"/>
          <w:color w:val="auto"/>
          <w:sz w:val="22"/>
          <w:szCs w:val="22"/>
          <w:lang w:eastAsia="en-US"/>
        </w:rPr>
        <w:t>;</w:t>
      </w:r>
    </w:p>
    <w:p w14:paraId="4D39784A" w14:textId="0930E819" w:rsidR="009469B8"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P</w:t>
      </w:r>
      <w:r w:rsidR="009469B8" w:rsidRPr="007A237C">
        <w:rPr>
          <w:rFonts w:ascii="Arial" w:eastAsia="Calibri" w:hAnsi="Arial" w:cs="Arial"/>
          <w:color w:val="auto"/>
          <w:sz w:val="22"/>
          <w:szCs w:val="22"/>
          <w:lang w:eastAsia="en-US"/>
        </w:rPr>
        <w:t xml:space="preserve">akeitimo dokumentavimas. Kartu su pakeitimu </w:t>
      </w:r>
      <w:r w:rsidR="00F144DE" w:rsidRPr="007A237C">
        <w:rPr>
          <w:rFonts w:ascii="Arial" w:eastAsia="Calibri" w:hAnsi="Arial" w:cs="Arial"/>
          <w:color w:val="auto"/>
          <w:sz w:val="22"/>
          <w:szCs w:val="22"/>
          <w:lang w:eastAsia="en-US"/>
        </w:rPr>
        <w:t>Paslaugų t</w:t>
      </w:r>
      <w:r w:rsidR="009469B8" w:rsidRPr="007A237C">
        <w:rPr>
          <w:rFonts w:ascii="Arial" w:eastAsia="Calibri" w:hAnsi="Arial" w:cs="Arial"/>
          <w:color w:val="auto"/>
          <w:sz w:val="22"/>
          <w:szCs w:val="22"/>
          <w:lang w:eastAsia="en-US"/>
        </w:rPr>
        <w:t>eikėjas privalo pateikti pakeitimo diegimo instrukciją bei kit</w:t>
      </w:r>
      <w:r w:rsidR="00DC6A73" w:rsidRPr="007A237C">
        <w:rPr>
          <w:rFonts w:ascii="Arial" w:eastAsia="Calibri" w:hAnsi="Arial" w:cs="Arial"/>
          <w:color w:val="auto"/>
          <w:sz w:val="22"/>
          <w:szCs w:val="22"/>
          <w:lang w:eastAsia="en-US"/>
        </w:rPr>
        <w:t>us</w:t>
      </w:r>
      <w:r w:rsidR="009469B8" w:rsidRPr="007A237C">
        <w:rPr>
          <w:rFonts w:ascii="Arial" w:eastAsia="Calibri" w:hAnsi="Arial" w:cs="Arial"/>
          <w:color w:val="auto"/>
          <w:sz w:val="22"/>
          <w:szCs w:val="22"/>
          <w:lang w:eastAsia="en-US"/>
        </w:rPr>
        <w:t xml:space="preserve"> konkrečios </w:t>
      </w:r>
      <w:r w:rsidR="00F144DE" w:rsidRPr="007A237C">
        <w:rPr>
          <w:rFonts w:ascii="Arial" w:eastAsia="Calibri" w:hAnsi="Arial" w:cs="Arial"/>
          <w:color w:val="auto"/>
          <w:sz w:val="22"/>
          <w:szCs w:val="22"/>
          <w:lang w:eastAsia="en-US"/>
        </w:rPr>
        <w:t xml:space="preserve">FBAP </w:t>
      </w:r>
      <w:r w:rsidR="009469B8" w:rsidRPr="007A237C">
        <w:rPr>
          <w:rFonts w:ascii="Arial" w:eastAsia="Calibri" w:hAnsi="Arial" w:cs="Arial"/>
          <w:color w:val="auto"/>
          <w:sz w:val="22"/>
          <w:szCs w:val="22"/>
          <w:lang w:eastAsia="en-US"/>
        </w:rPr>
        <w:t>dokument</w:t>
      </w:r>
      <w:r w:rsidR="00DC6A73" w:rsidRPr="007A237C">
        <w:rPr>
          <w:rFonts w:ascii="Arial" w:eastAsia="Calibri" w:hAnsi="Arial" w:cs="Arial"/>
          <w:color w:val="auto"/>
          <w:sz w:val="22"/>
          <w:szCs w:val="22"/>
          <w:lang w:eastAsia="en-US"/>
        </w:rPr>
        <w:t>us</w:t>
      </w:r>
      <w:r w:rsidR="009469B8" w:rsidRPr="007A237C">
        <w:rPr>
          <w:rFonts w:ascii="Arial" w:eastAsia="Calibri" w:hAnsi="Arial" w:cs="Arial"/>
          <w:color w:val="auto"/>
          <w:sz w:val="22"/>
          <w:szCs w:val="22"/>
          <w:lang w:eastAsia="en-US"/>
        </w:rPr>
        <w:t>, kurių turin</w:t>
      </w:r>
      <w:r w:rsidR="00DC6A73" w:rsidRPr="007A237C">
        <w:rPr>
          <w:rFonts w:ascii="Arial" w:eastAsia="Calibri" w:hAnsi="Arial" w:cs="Arial"/>
          <w:color w:val="auto"/>
          <w:sz w:val="22"/>
          <w:szCs w:val="22"/>
          <w:lang w:eastAsia="en-US"/>
        </w:rPr>
        <w:t>ys</w:t>
      </w:r>
      <w:r w:rsidR="009469B8" w:rsidRPr="007A237C">
        <w:rPr>
          <w:rFonts w:ascii="Arial" w:eastAsia="Calibri" w:hAnsi="Arial" w:cs="Arial"/>
          <w:color w:val="auto"/>
          <w:sz w:val="22"/>
          <w:szCs w:val="22"/>
          <w:lang w:eastAsia="en-US"/>
        </w:rPr>
        <w:t xml:space="preserve"> </w:t>
      </w:r>
      <w:r w:rsidR="00DC6A73" w:rsidRPr="007A237C">
        <w:rPr>
          <w:rFonts w:ascii="Arial" w:eastAsia="Calibri" w:hAnsi="Arial" w:cs="Arial"/>
          <w:color w:val="auto"/>
          <w:sz w:val="22"/>
          <w:szCs w:val="22"/>
          <w:lang w:eastAsia="en-US"/>
        </w:rPr>
        <w:t>keitėsi</w:t>
      </w:r>
      <w:r w:rsidR="00DD4178" w:rsidRPr="007A237C">
        <w:rPr>
          <w:rFonts w:ascii="Arial" w:eastAsia="Calibri" w:hAnsi="Arial" w:cs="Arial"/>
          <w:color w:val="auto"/>
          <w:sz w:val="22"/>
          <w:szCs w:val="22"/>
          <w:lang w:eastAsia="en-US"/>
        </w:rPr>
        <w:t>;</w:t>
      </w:r>
    </w:p>
    <w:p w14:paraId="30C87F22" w14:textId="784D3106" w:rsidR="0004694F" w:rsidRPr="007A237C" w:rsidRDefault="001D14E2" w:rsidP="001D204C">
      <w:pPr>
        <w:pStyle w:val="Sraopastraipa"/>
        <w:numPr>
          <w:ilvl w:val="2"/>
          <w:numId w:val="14"/>
        </w:numPr>
        <w:spacing w:after="240"/>
        <w:ind w:left="0" w:firstLine="709"/>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P</w:t>
      </w:r>
      <w:r w:rsidR="00E86817" w:rsidRPr="007A237C">
        <w:rPr>
          <w:rFonts w:ascii="Arial" w:eastAsia="Calibri" w:hAnsi="Arial" w:cs="Arial"/>
          <w:color w:val="auto"/>
          <w:sz w:val="22"/>
          <w:szCs w:val="22"/>
          <w:lang w:eastAsia="en-US"/>
        </w:rPr>
        <w:t>akeitimo</w:t>
      </w:r>
      <w:r w:rsidR="0004694F" w:rsidRPr="007A237C">
        <w:rPr>
          <w:rFonts w:ascii="Arial" w:eastAsia="Calibri" w:hAnsi="Arial" w:cs="Arial"/>
          <w:color w:val="auto"/>
          <w:sz w:val="22"/>
          <w:szCs w:val="22"/>
          <w:lang w:eastAsia="en-US"/>
        </w:rPr>
        <w:t xml:space="preserve"> priėmimo perdavimo aktas pasirašomas praėjus </w:t>
      </w:r>
      <w:r w:rsidR="00E86817" w:rsidRPr="007A237C">
        <w:rPr>
          <w:rFonts w:ascii="Arial" w:eastAsia="Calibri" w:hAnsi="Arial" w:cs="Arial"/>
          <w:color w:val="auto"/>
          <w:sz w:val="22"/>
          <w:szCs w:val="22"/>
          <w:lang w:eastAsia="en-US"/>
        </w:rPr>
        <w:t xml:space="preserve">nemažiau nei </w:t>
      </w:r>
      <w:r w:rsidR="0004694F" w:rsidRPr="007A237C">
        <w:rPr>
          <w:rFonts w:ascii="Arial" w:eastAsia="Calibri" w:hAnsi="Arial" w:cs="Arial"/>
          <w:color w:val="auto"/>
          <w:sz w:val="22"/>
          <w:szCs w:val="22"/>
          <w:lang w:eastAsia="en-US"/>
        </w:rPr>
        <w:t>30</w:t>
      </w:r>
      <w:r w:rsidR="00DD4178" w:rsidRPr="007A237C">
        <w:rPr>
          <w:rFonts w:ascii="Arial" w:eastAsia="Calibri" w:hAnsi="Arial" w:cs="Arial"/>
          <w:color w:val="auto"/>
          <w:sz w:val="22"/>
          <w:szCs w:val="22"/>
          <w:lang w:eastAsia="en-US"/>
        </w:rPr>
        <w:t> </w:t>
      </w:r>
      <w:r w:rsidR="0004694F" w:rsidRPr="007A237C">
        <w:rPr>
          <w:rFonts w:ascii="Arial" w:eastAsia="Calibri" w:hAnsi="Arial" w:cs="Arial"/>
          <w:color w:val="auto"/>
          <w:sz w:val="22"/>
          <w:szCs w:val="22"/>
          <w:lang w:eastAsia="en-US"/>
        </w:rPr>
        <w:t xml:space="preserve"> kalendorinių dienų nuo bandomos</w:t>
      </w:r>
      <w:r w:rsidR="00E86817" w:rsidRPr="007A237C">
        <w:rPr>
          <w:rFonts w:ascii="Arial" w:eastAsia="Calibri" w:hAnsi="Arial" w:cs="Arial"/>
          <w:color w:val="auto"/>
          <w:sz w:val="22"/>
          <w:szCs w:val="22"/>
          <w:lang w:eastAsia="en-US"/>
        </w:rPr>
        <w:t>ios eksploatacijos gamybinėje aplinkoje pradžios, jei tuo metu nenustatoma sistemos veikimo klaidų.</w:t>
      </w:r>
    </w:p>
    <w:p w14:paraId="50BE6D44" w14:textId="77777777" w:rsidR="005C266D" w:rsidRPr="007A237C" w:rsidRDefault="005C266D" w:rsidP="005C266D">
      <w:pPr>
        <w:spacing w:after="240"/>
        <w:jc w:val="both"/>
        <w:rPr>
          <w:rFonts w:ascii="Arial" w:eastAsia="Calibri" w:hAnsi="Arial" w:cs="Arial"/>
          <w:b/>
          <w:bCs/>
          <w:caps/>
          <w:color w:val="auto"/>
          <w:sz w:val="22"/>
          <w:szCs w:val="22"/>
          <w:lang w:eastAsia="en-US"/>
        </w:rPr>
      </w:pPr>
    </w:p>
    <w:p w14:paraId="18A93657" w14:textId="087F2D8C" w:rsidR="00273D76" w:rsidRPr="007A237C" w:rsidRDefault="0097559D" w:rsidP="001D204C">
      <w:pPr>
        <w:pStyle w:val="Sraopastraipa"/>
        <w:numPr>
          <w:ilvl w:val="0"/>
          <w:numId w:val="14"/>
        </w:numPr>
        <w:spacing w:before="240" w:after="240"/>
        <w:jc w:val="both"/>
        <w:rPr>
          <w:rFonts w:ascii="Arial" w:eastAsia="Calibri" w:hAnsi="Arial" w:cs="Arial"/>
          <w:b/>
          <w:bCs/>
          <w:caps/>
          <w:color w:val="auto"/>
          <w:sz w:val="22"/>
          <w:szCs w:val="22"/>
          <w:lang w:eastAsia="en-US"/>
        </w:rPr>
      </w:pPr>
      <w:r w:rsidRPr="007A237C">
        <w:rPr>
          <w:rFonts w:ascii="Arial" w:eastAsia="Calibri" w:hAnsi="Arial" w:cs="Arial"/>
          <w:b/>
          <w:bCs/>
          <w:caps/>
          <w:color w:val="auto"/>
          <w:sz w:val="22"/>
          <w:szCs w:val="22"/>
          <w:lang w:eastAsia="en-US"/>
        </w:rPr>
        <w:t>SISTEMOS SAUGA IR NACIONALINIO SAUGUMO REIKALAVIMAI</w:t>
      </w:r>
    </w:p>
    <w:p w14:paraId="67679100" w14:textId="77777777" w:rsidR="00273D76" w:rsidRPr="007A237C" w:rsidRDefault="00273D76" w:rsidP="00273D76">
      <w:pPr>
        <w:pStyle w:val="Sraopastraipa"/>
        <w:spacing w:before="240" w:after="240"/>
        <w:ind w:left="360"/>
        <w:jc w:val="both"/>
        <w:rPr>
          <w:rFonts w:ascii="Arial" w:eastAsia="Calibri" w:hAnsi="Arial" w:cs="Arial"/>
          <w:b/>
          <w:bCs/>
          <w:caps/>
          <w:color w:val="auto"/>
          <w:sz w:val="22"/>
          <w:szCs w:val="22"/>
          <w:lang w:eastAsia="en-US"/>
        </w:rPr>
      </w:pPr>
    </w:p>
    <w:p w14:paraId="742D80F6" w14:textId="153A482E"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Pirkimo Objektas turi nekelti grėsmės nacionaliniam saugumui. Užsakovas laiko, kad prekės</w:t>
      </w:r>
      <w:r w:rsidR="00DC2143">
        <w:rPr>
          <w:rFonts w:ascii="Arial" w:eastAsia="Calibri" w:hAnsi="Arial" w:cs="Arial"/>
          <w:color w:val="auto"/>
          <w:sz w:val="22"/>
          <w:szCs w:val="22"/>
          <w:lang w:eastAsia="en-US"/>
        </w:rPr>
        <w:t xml:space="preserve">, </w:t>
      </w:r>
      <w:r w:rsidRPr="007A237C">
        <w:rPr>
          <w:rFonts w:ascii="Arial" w:eastAsia="Calibri" w:hAnsi="Arial" w:cs="Arial"/>
          <w:color w:val="auto"/>
          <w:sz w:val="22"/>
          <w:szCs w:val="22"/>
          <w:lang w:eastAsia="en-US"/>
        </w:rPr>
        <w:t xml:space="preserve">paslaugos </w:t>
      </w:r>
      <w:r w:rsidR="00DC2143">
        <w:rPr>
          <w:rFonts w:ascii="Arial" w:eastAsia="Calibri" w:hAnsi="Arial" w:cs="Arial"/>
          <w:color w:val="auto"/>
          <w:sz w:val="22"/>
          <w:szCs w:val="22"/>
          <w:lang w:eastAsia="en-US"/>
        </w:rPr>
        <w:t xml:space="preserve">ir darbai </w:t>
      </w:r>
      <w:r w:rsidRPr="007A237C">
        <w:rPr>
          <w:rFonts w:ascii="Arial" w:eastAsia="Calibri" w:hAnsi="Arial" w:cs="Arial"/>
          <w:color w:val="auto"/>
          <w:sz w:val="22"/>
          <w:szCs w:val="22"/>
          <w:lang w:eastAsia="en-US"/>
        </w:rPr>
        <w:t>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10B95F39" w14:textId="38262B1F"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 xml:space="preserve">Sistema turi atitikti informacinei sistemai keliamus saugos reikalavimus, nustatytus Lietuvos Respublikos kibernetinio saugumo įstatyme, Kibernetinio saugumo reikalavimų apraše, patvirtintame Lietuvos Respublikos Vyriausybės 2018 m. rugpjūčio 13 d. nutarimu Nr. 818 „Dėl Lietuvos Respublikos kibernetinio saugumo įstatymo įgyvendinimo“ (toliau – Kibernetinio saugumo aprašas), 2016 m. balandžio 27 d. Europos Parlamento ir Tarybos reglamente (ES) 2016/679 dėl fizinių asmenų apsaugos tvarkant asmens duomenis ir dėl laisvo tokių duomenų judėjimo ir kuriuo panaikinama Direktyva 95/46/EB (Bendrasis duomenų apsaugos reglamentas) (toliau – BDAR), Lietuvos standartuose LST ISO/ IEC 27001 „Informacinės technologijos. Saugumo metodai“. Informacijos saugumo valdymo sistemos. Reikalavimai“, LST ISO / IEC 27002 „Informacinės technologijos. Saugumo metodai“. Informacijos saugumo kontrolės priemonių praktikos nuostatai“, </w:t>
      </w:r>
      <w:r w:rsidRPr="007A237C">
        <w:rPr>
          <w:rFonts w:ascii="Arial" w:eastAsia="Calibri" w:hAnsi="Arial" w:cs="Arial"/>
          <w:color w:val="auto"/>
          <w:sz w:val="22"/>
          <w:szCs w:val="22"/>
          <w:lang w:eastAsia="en-US"/>
        </w:rPr>
        <w:lastRenderedPageBreak/>
        <w:t>taip pat kituose Lietuvos ir tarptautiniuose „Informacijos technologija. Saugumo metodai“ grupės standartuose, apibūdinančiuose saugų elektroninės informacijos tvarkymą.</w:t>
      </w:r>
    </w:p>
    <w:p w14:paraId="3286B8F1" w14:textId="22F3CCD8"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Administratoriaus funkcijos turi būti atliekamos naudojant atskirą tam skirtą paskyrą, kuri negali būti naudojama Sistemos naudotojo kasdienėms funkcijoms atlikti. Sistemos naudotojams negali būti suteikiamos administratoriaus teisės.</w:t>
      </w:r>
    </w:p>
    <w:p w14:paraId="7ACA9BE9" w14:textId="2804351A"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Sistemos programinė įranga turi būti apsaugota nuo nesankcionuoto prisijungimo, turi būti įdiegta apsauga nuo automatizuotų užklausų, pranešimų siuntimo, naudojant CAPTCHA ar lygiavertę technologiją.</w:t>
      </w:r>
    </w:p>
    <w:p w14:paraId="49CC2877" w14:textId="7A38EB84"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 xml:space="preserve">Sistema negali turėti </w:t>
      </w:r>
      <w:proofErr w:type="spellStart"/>
      <w:r w:rsidRPr="007A237C">
        <w:rPr>
          <w:rFonts w:ascii="Arial" w:eastAsia="Calibri" w:hAnsi="Arial" w:cs="Arial"/>
          <w:color w:val="auto"/>
          <w:sz w:val="22"/>
          <w:szCs w:val="22"/>
          <w:lang w:eastAsia="en-US"/>
        </w:rPr>
        <w:t>Open</w:t>
      </w:r>
      <w:proofErr w:type="spellEnd"/>
      <w:r w:rsidRPr="007A237C">
        <w:rPr>
          <w:rFonts w:ascii="Arial" w:eastAsia="Calibri" w:hAnsi="Arial" w:cs="Arial"/>
          <w:color w:val="auto"/>
          <w:sz w:val="22"/>
          <w:szCs w:val="22"/>
          <w:lang w:eastAsia="en-US"/>
        </w:rPr>
        <w:t xml:space="preserve"> </w:t>
      </w:r>
      <w:proofErr w:type="spellStart"/>
      <w:r w:rsidRPr="007A237C">
        <w:rPr>
          <w:rFonts w:ascii="Arial" w:eastAsia="Calibri" w:hAnsi="Arial" w:cs="Arial"/>
          <w:color w:val="auto"/>
          <w:sz w:val="22"/>
          <w:szCs w:val="22"/>
          <w:lang w:eastAsia="en-US"/>
        </w:rPr>
        <w:t>Web</w:t>
      </w:r>
      <w:proofErr w:type="spellEnd"/>
      <w:r w:rsidRPr="007A237C">
        <w:rPr>
          <w:rFonts w:ascii="Arial" w:eastAsia="Calibri" w:hAnsi="Arial" w:cs="Arial"/>
          <w:color w:val="auto"/>
          <w:sz w:val="22"/>
          <w:szCs w:val="22"/>
          <w:lang w:eastAsia="en-US"/>
        </w:rPr>
        <w:t xml:space="preserve"> </w:t>
      </w:r>
      <w:proofErr w:type="spellStart"/>
      <w:r w:rsidRPr="007A237C">
        <w:rPr>
          <w:rFonts w:ascii="Arial" w:eastAsia="Calibri" w:hAnsi="Arial" w:cs="Arial"/>
          <w:color w:val="auto"/>
          <w:sz w:val="22"/>
          <w:szCs w:val="22"/>
          <w:lang w:eastAsia="en-US"/>
        </w:rPr>
        <w:t>Application</w:t>
      </w:r>
      <w:proofErr w:type="spellEnd"/>
      <w:r w:rsidRPr="007A237C">
        <w:rPr>
          <w:rFonts w:ascii="Arial" w:eastAsia="Calibri" w:hAnsi="Arial" w:cs="Arial"/>
          <w:color w:val="auto"/>
          <w:sz w:val="22"/>
          <w:szCs w:val="22"/>
          <w:lang w:eastAsia="en-US"/>
        </w:rPr>
        <w:t xml:space="preserve"> </w:t>
      </w:r>
      <w:proofErr w:type="spellStart"/>
      <w:r w:rsidRPr="007A237C">
        <w:rPr>
          <w:rFonts w:ascii="Arial" w:eastAsia="Calibri" w:hAnsi="Arial" w:cs="Arial"/>
          <w:color w:val="auto"/>
          <w:sz w:val="22"/>
          <w:szCs w:val="22"/>
          <w:lang w:eastAsia="en-US"/>
        </w:rPr>
        <w:t>Security</w:t>
      </w:r>
      <w:proofErr w:type="spellEnd"/>
      <w:r w:rsidRPr="007A237C">
        <w:rPr>
          <w:rFonts w:ascii="Arial" w:eastAsia="Calibri" w:hAnsi="Arial" w:cs="Arial"/>
          <w:color w:val="auto"/>
          <w:sz w:val="22"/>
          <w:szCs w:val="22"/>
          <w:lang w:eastAsia="en-US"/>
        </w:rPr>
        <w:t xml:space="preserve"> Project (OWASP) </w:t>
      </w:r>
      <w:proofErr w:type="spellStart"/>
      <w:r w:rsidRPr="007A237C">
        <w:rPr>
          <w:rFonts w:ascii="Arial" w:eastAsia="Calibri" w:hAnsi="Arial" w:cs="Arial"/>
          <w:color w:val="auto"/>
          <w:sz w:val="22"/>
          <w:szCs w:val="22"/>
          <w:lang w:eastAsia="en-US"/>
        </w:rPr>
        <w:t>Top</w:t>
      </w:r>
      <w:proofErr w:type="spellEnd"/>
      <w:r w:rsidRPr="007A237C">
        <w:rPr>
          <w:rFonts w:ascii="Arial" w:eastAsia="Calibri" w:hAnsi="Arial" w:cs="Arial"/>
          <w:color w:val="auto"/>
          <w:sz w:val="22"/>
          <w:szCs w:val="22"/>
          <w:lang w:eastAsia="en-US"/>
        </w:rPr>
        <w:t xml:space="preserve"> 10 periodiškai skelbiamame aktualiame dokumente ir ankstesnėse šio dokumento versijose nurodytų pažeidžiamumų.</w:t>
      </w:r>
    </w:p>
    <w:p w14:paraId="38392995" w14:textId="612BDBCD" w:rsidR="00273D76"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Sistema turi palaikyti SSL per HTTPS protokolą.</w:t>
      </w:r>
    </w:p>
    <w:p w14:paraId="16C2036F" w14:textId="64A2B129" w:rsidR="009B61B0" w:rsidRPr="007A237C" w:rsidRDefault="00273D76" w:rsidP="001D204C">
      <w:pPr>
        <w:pStyle w:val="Sraopastraipa"/>
        <w:numPr>
          <w:ilvl w:val="1"/>
          <w:numId w:val="14"/>
        </w:numPr>
        <w:spacing w:before="240" w:after="240"/>
        <w:ind w:left="0" w:firstLine="426"/>
        <w:jc w:val="both"/>
        <w:rPr>
          <w:rFonts w:ascii="Arial" w:eastAsia="Calibri" w:hAnsi="Arial" w:cs="Arial"/>
          <w:b/>
          <w:bCs/>
          <w:caps/>
          <w:color w:val="auto"/>
          <w:sz w:val="22"/>
          <w:szCs w:val="22"/>
          <w:lang w:eastAsia="en-US"/>
        </w:rPr>
      </w:pPr>
      <w:r w:rsidRPr="007A237C">
        <w:rPr>
          <w:rFonts w:ascii="Arial" w:eastAsia="Calibri" w:hAnsi="Arial" w:cs="Arial"/>
          <w:color w:val="auto"/>
          <w:sz w:val="22"/>
          <w:szCs w:val="22"/>
          <w:lang w:eastAsia="en-US"/>
        </w:rPr>
        <w:t>Sistema neturi leisti išsaugoti slaptažodžio.</w:t>
      </w:r>
    </w:p>
    <w:p w14:paraId="0102B39D" w14:textId="77777777" w:rsidR="0083140E" w:rsidRPr="007A237C" w:rsidRDefault="0083140E" w:rsidP="00E7333E">
      <w:pPr>
        <w:spacing w:before="240" w:after="240"/>
        <w:jc w:val="both"/>
        <w:rPr>
          <w:rFonts w:ascii="Arial" w:eastAsia="Calibri" w:hAnsi="Arial" w:cs="Arial"/>
          <w:b/>
          <w:bCs/>
          <w:caps/>
          <w:color w:val="auto"/>
          <w:sz w:val="22"/>
          <w:szCs w:val="22"/>
          <w:lang w:eastAsia="en-US"/>
        </w:rPr>
      </w:pPr>
    </w:p>
    <w:p w14:paraId="3E3C3BD6" w14:textId="1DB2DDD3" w:rsidR="005225C7" w:rsidRPr="007A237C" w:rsidRDefault="00E7333E" w:rsidP="001D204C">
      <w:pPr>
        <w:pStyle w:val="Sraopastraipa"/>
        <w:numPr>
          <w:ilvl w:val="0"/>
          <w:numId w:val="14"/>
        </w:numPr>
        <w:spacing w:before="240" w:after="240"/>
        <w:jc w:val="both"/>
        <w:rPr>
          <w:rFonts w:ascii="Arial" w:eastAsia="Calibri" w:hAnsi="Arial" w:cs="Arial"/>
          <w:b/>
          <w:bCs/>
          <w:caps/>
          <w:color w:val="auto"/>
          <w:sz w:val="22"/>
          <w:szCs w:val="22"/>
          <w:lang w:eastAsia="en-US"/>
        </w:rPr>
      </w:pPr>
      <w:r w:rsidRPr="007A237C">
        <w:rPr>
          <w:rFonts w:ascii="Arial" w:eastAsia="Calibri" w:hAnsi="Arial" w:cs="Arial"/>
          <w:b/>
          <w:bCs/>
          <w:caps/>
          <w:color w:val="auto"/>
          <w:sz w:val="22"/>
          <w:szCs w:val="22"/>
          <w:lang w:eastAsia="en-US"/>
        </w:rPr>
        <w:t>REIKALAVIMAI, SUSIJĘ SU INFORMACIJOS (DUOMENŲ) SAUGUMU VYKDANT SUTARTĮ</w:t>
      </w:r>
    </w:p>
    <w:p w14:paraId="4A132BF6" w14:textId="77777777" w:rsidR="007A237C" w:rsidRPr="007A237C" w:rsidRDefault="007A237C" w:rsidP="007A237C">
      <w:pPr>
        <w:pStyle w:val="Sraopastraipa"/>
        <w:spacing w:before="240" w:after="240"/>
        <w:ind w:left="360"/>
        <w:jc w:val="both"/>
        <w:rPr>
          <w:rFonts w:ascii="Arial" w:eastAsia="Calibri" w:hAnsi="Arial" w:cs="Arial"/>
          <w:b/>
          <w:bCs/>
          <w:caps/>
          <w:color w:val="auto"/>
          <w:sz w:val="22"/>
          <w:szCs w:val="22"/>
          <w:lang w:eastAsia="en-US"/>
        </w:rPr>
      </w:pPr>
    </w:p>
    <w:p w14:paraId="6DE0125B" w14:textId="77777777" w:rsidR="007A237C" w:rsidRPr="007A237C" w:rsidRDefault="007A237C" w:rsidP="001D204C">
      <w:pPr>
        <w:pStyle w:val="Sraopastraipa"/>
        <w:numPr>
          <w:ilvl w:val="1"/>
          <w:numId w:val="14"/>
        </w:numPr>
        <w:tabs>
          <w:tab w:val="left" w:pos="284"/>
          <w:tab w:val="left" w:pos="426"/>
          <w:tab w:val="left" w:pos="567"/>
        </w:tabs>
        <w:spacing w:before="120" w:line="268" w:lineRule="auto"/>
        <w:ind w:left="0" w:firstLine="426"/>
        <w:jc w:val="both"/>
        <w:rPr>
          <w:rFonts w:ascii="Arial" w:hAnsi="Arial" w:cs="Arial"/>
          <w:sz w:val="22"/>
          <w:szCs w:val="22"/>
        </w:rPr>
      </w:pPr>
      <w:r w:rsidRPr="007A237C">
        <w:rPr>
          <w:rFonts w:ascii="Arial" w:hAnsi="Arial" w:cs="Arial"/>
          <w:sz w:val="22"/>
          <w:szCs w:val="22"/>
        </w:rPr>
        <w:t>Paslaugų teikėjas, teikdamas paslaugas pagal sutartį, turi vadovautis šioje Techninėje specifikacijoje nustatytais saugumo reikalavimais ir užtikrinti nustatytų reikalavimų įgyvendinimą šiuose teisės aktuose:</w:t>
      </w:r>
    </w:p>
    <w:p w14:paraId="482D271E" w14:textId="77777777" w:rsidR="007A237C" w:rsidRPr="007A237C" w:rsidRDefault="007A237C" w:rsidP="001D204C">
      <w:pPr>
        <w:pStyle w:val="Sraopastraipa"/>
        <w:numPr>
          <w:ilvl w:val="2"/>
          <w:numId w:val="14"/>
        </w:numPr>
        <w:tabs>
          <w:tab w:val="left" w:pos="709"/>
        </w:tabs>
        <w:spacing w:line="268" w:lineRule="auto"/>
        <w:jc w:val="both"/>
        <w:rPr>
          <w:rFonts w:ascii="Arial" w:hAnsi="Arial" w:cs="Arial"/>
          <w:sz w:val="22"/>
          <w:szCs w:val="22"/>
        </w:rPr>
      </w:pPr>
      <w:r w:rsidRPr="007A237C">
        <w:rPr>
          <w:rFonts w:ascii="Arial" w:hAnsi="Arial" w:cs="Arial"/>
          <w:sz w:val="22"/>
          <w:szCs w:val="22"/>
        </w:rPr>
        <w:t>BDAR;</w:t>
      </w:r>
    </w:p>
    <w:p w14:paraId="07427FB2" w14:textId="77777777" w:rsidR="007A237C" w:rsidRPr="007A237C" w:rsidRDefault="007A237C" w:rsidP="001D204C">
      <w:pPr>
        <w:pStyle w:val="Sraopastraipa"/>
        <w:numPr>
          <w:ilvl w:val="2"/>
          <w:numId w:val="14"/>
        </w:numPr>
        <w:tabs>
          <w:tab w:val="left" w:pos="709"/>
        </w:tabs>
        <w:spacing w:line="268" w:lineRule="auto"/>
        <w:jc w:val="both"/>
        <w:rPr>
          <w:rFonts w:ascii="Arial" w:hAnsi="Arial" w:cs="Arial"/>
          <w:sz w:val="22"/>
          <w:szCs w:val="22"/>
        </w:rPr>
      </w:pPr>
      <w:r w:rsidRPr="007A237C">
        <w:rPr>
          <w:rFonts w:ascii="Arial" w:hAnsi="Arial" w:cs="Arial"/>
          <w:sz w:val="22"/>
          <w:szCs w:val="22"/>
        </w:rPr>
        <w:t>Lietuvos Respublikos kibernetinio saugumo įstatyme;</w:t>
      </w:r>
    </w:p>
    <w:p w14:paraId="1D298251" w14:textId="77777777" w:rsidR="007A237C" w:rsidRPr="007A237C" w:rsidRDefault="007A237C" w:rsidP="001D204C">
      <w:pPr>
        <w:pStyle w:val="Sraopastraipa"/>
        <w:numPr>
          <w:ilvl w:val="2"/>
          <w:numId w:val="14"/>
        </w:numPr>
        <w:tabs>
          <w:tab w:val="left" w:pos="709"/>
        </w:tabs>
        <w:spacing w:line="268" w:lineRule="auto"/>
        <w:jc w:val="both"/>
        <w:rPr>
          <w:rFonts w:ascii="Arial" w:hAnsi="Arial" w:cs="Arial"/>
          <w:sz w:val="22"/>
          <w:szCs w:val="22"/>
        </w:rPr>
      </w:pPr>
      <w:r w:rsidRPr="007A237C">
        <w:rPr>
          <w:rFonts w:ascii="Arial" w:hAnsi="Arial" w:cs="Arial"/>
          <w:sz w:val="22"/>
          <w:szCs w:val="22"/>
        </w:rPr>
        <w:t>Kibernetinio saugumo apraše;</w:t>
      </w:r>
    </w:p>
    <w:p w14:paraId="5C792F2C" w14:textId="77777777" w:rsidR="007A237C" w:rsidRPr="007A237C" w:rsidRDefault="007A237C" w:rsidP="001D204C">
      <w:pPr>
        <w:pStyle w:val="Sraopastraipa"/>
        <w:numPr>
          <w:ilvl w:val="2"/>
          <w:numId w:val="14"/>
        </w:numPr>
        <w:tabs>
          <w:tab w:val="left" w:pos="709"/>
        </w:tabs>
        <w:spacing w:line="268" w:lineRule="auto"/>
        <w:ind w:left="0" w:firstLine="709"/>
        <w:jc w:val="both"/>
        <w:rPr>
          <w:rFonts w:ascii="Arial" w:hAnsi="Arial" w:cs="Arial"/>
          <w:sz w:val="22"/>
          <w:szCs w:val="22"/>
        </w:rPr>
      </w:pPr>
      <w:r w:rsidRPr="007A237C">
        <w:rPr>
          <w:rFonts w:ascii="Arial" w:hAnsi="Arial" w:cs="Arial"/>
          <w:sz w:val="22"/>
          <w:szCs w:val="22"/>
        </w:rPr>
        <w:t>kituose Europos Sąjungos ir Lietuvos Respublikos teisės aktuose, reglamentuojančiuose tinklų, informacinių sistemų ir duomenų saugą.</w:t>
      </w:r>
    </w:p>
    <w:p w14:paraId="30138B58" w14:textId="535BFD6C" w:rsidR="007A237C" w:rsidRDefault="007A237C" w:rsidP="001D204C">
      <w:pPr>
        <w:pStyle w:val="Sraopastraipa"/>
        <w:numPr>
          <w:ilvl w:val="1"/>
          <w:numId w:val="14"/>
        </w:numPr>
        <w:tabs>
          <w:tab w:val="left" w:pos="426"/>
        </w:tabs>
        <w:spacing w:line="268" w:lineRule="auto"/>
        <w:ind w:left="0" w:firstLine="426"/>
        <w:jc w:val="both"/>
        <w:rPr>
          <w:rFonts w:ascii="Arial" w:hAnsi="Arial" w:cs="Arial"/>
          <w:sz w:val="22"/>
          <w:szCs w:val="22"/>
        </w:rPr>
      </w:pPr>
      <w:r w:rsidRPr="007A237C">
        <w:rPr>
          <w:rFonts w:ascii="Arial" w:hAnsi="Arial" w:cs="Arial"/>
          <w:sz w:val="22"/>
          <w:szCs w:val="22"/>
        </w:rPr>
        <w:t>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3377D4E2" w14:textId="199B1FE6" w:rsidR="00C6121A" w:rsidRDefault="00C6121A" w:rsidP="00C6121A">
      <w:pPr>
        <w:pStyle w:val="Sraopastraipa"/>
        <w:numPr>
          <w:ilvl w:val="1"/>
          <w:numId w:val="14"/>
        </w:numPr>
        <w:tabs>
          <w:tab w:val="left" w:pos="426"/>
        </w:tabs>
        <w:spacing w:line="268" w:lineRule="auto"/>
        <w:ind w:left="0" w:firstLine="426"/>
        <w:jc w:val="both"/>
        <w:rPr>
          <w:rFonts w:ascii="Arial" w:hAnsi="Arial" w:cs="Arial"/>
          <w:sz w:val="22"/>
          <w:szCs w:val="22"/>
        </w:rPr>
      </w:pPr>
      <w:r w:rsidRPr="00C6121A">
        <w:rPr>
          <w:rFonts w:ascii="Arial" w:hAnsi="Arial" w:cs="Arial"/>
          <w:sz w:val="22"/>
          <w:szCs w:val="22"/>
        </w:rPr>
        <w:t>Prieš pradėdami teikti paslaugas pagal sutartį Paslaugų teikėjo darbuotojai ar Paslaugų teikėjo kiti Sutarties vykdymui pasitelkiami asmenys (subtiekėjai, gamintojas ir kitais pagrindais pasitelkiami ūkio subjektai ir jų darbuotojai ir pan.) (toliau – pasitelkiamas asmuo) privalės pasirašyti Konfidencialumo pasižadėjimus.</w:t>
      </w:r>
    </w:p>
    <w:p w14:paraId="172EC024" w14:textId="5783FF70" w:rsidR="00C6121A" w:rsidRDefault="00C6121A" w:rsidP="00C6121A">
      <w:pPr>
        <w:pStyle w:val="Sraopastraipa"/>
        <w:numPr>
          <w:ilvl w:val="1"/>
          <w:numId w:val="14"/>
        </w:numPr>
        <w:tabs>
          <w:tab w:val="left" w:pos="426"/>
        </w:tabs>
        <w:spacing w:line="268" w:lineRule="auto"/>
        <w:ind w:left="0" w:firstLine="426"/>
        <w:jc w:val="both"/>
        <w:rPr>
          <w:rFonts w:ascii="Arial" w:hAnsi="Arial" w:cs="Arial"/>
          <w:sz w:val="22"/>
          <w:szCs w:val="22"/>
        </w:rPr>
      </w:pPr>
      <w:r w:rsidRPr="00C6121A">
        <w:rPr>
          <w:rFonts w:ascii="Arial" w:hAnsi="Arial" w:cs="Arial"/>
          <w:sz w:val="22"/>
          <w:szCs w:val="22"/>
        </w:rPr>
        <w:t>Paslaug</w:t>
      </w:r>
      <w:r w:rsidR="004F1A5F">
        <w:rPr>
          <w:rFonts w:ascii="Arial" w:hAnsi="Arial" w:cs="Arial"/>
          <w:sz w:val="22"/>
          <w:szCs w:val="22"/>
        </w:rPr>
        <w:t>ų</w:t>
      </w:r>
      <w:r w:rsidRPr="00C6121A">
        <w:rPr>
          <w:rFonts w:ascii="Arial" w:hAnsi="Arial" w:cs="Arial"/>
          <w:sz w:val="22"/>
          <w:szCs w:val="22"/>
        </w:rPr>
        <w:t xml:space="preserve"> vykdymui Paslaugų teikėjo ar pasitelkiamo asmens darbuotojams prieiga prie </w:t>
      </w:r>
      <w:r w:rsidR="0018394C">
        <w:rPr>
          <w:rFonts w:ascii="Arial" w:hAnsi="Arial" w:cs="Arial"/>
          <w:sz w:val="22"/>
          <w:szCs w:val="22"/>
        </w:rPr>
        <w:t>Sistemos</w:t>
      </w:r>
      <w:r w:rsidRPr="00C6121A">
        <w:rPr>
          <w:rFonts w:ascii="Arial" w:hAnsi="Arial" w:cs="Arial"/>
          <w:sz w:val="22"/>
          <w:szCs w:val="22"/>
        </w:rPr>
        <w:t xml:space="preserve"> suteikiama tik tokios apimties, kokios reikia Paslaug</w:t>
      </w:r>
      <w:r w:rsidR="004F1A5F">
        <w:rPr>
          <w:rFonts w:ascii="Arial" w:hAnsi="Arial" w:cs="Arial"/>
          <w:sz w:val="22"/>
          <w:szCs w:val="22"/>
        </w:rPr>
        <w:t>ų</w:t>
      </w:r>
      <w:r w:rsidRPr="00C6121A">
        <w:rPr>
          <w:rFonts w:ascii="Arial" w:hAnsi="Arial" w:cs="Arial"/>
          <w:sz w:val="22"/>
          <w:szCs w:val="22"/>
        </w:rPr>
        <w:t xml:space="preserve"> vykdymui užtikrinti. Paslaugų teikėjas, pasirašydamas Sutartį, patvirtina, kad </w:t>
      </w:r>
      <w:r w:rsidR="004F1A5F">
        <w:rPr>
          <w:rFonts w:ascii="Arial" w:hAnsi="Arial" w:cs="Arial"/>
          <w:sz w:val="22"/>
          <w:szCs w:val="22"/>
        </w:rPr>
        <w:t>Užsakovui</w:t>
      </w:r>
      <w:r w:rsidRPr="00C6121A">
        <w:rPr>
          <w:rFonts w:ascii="Arial" w:hAnsi="Arial" w:cs="Arial"/>
          <w:sz w:val="22"/>
          <w:szCs w:val="22"/>
        </w:rPr>
        <w:t xml:space="preserve"> yra nurodęs visus pasitelkiamus asmenis Sutarties vykdymui. </w:t>
      </w:r>
      <w:r w:rsidRPr="00C6121A">
        <w:rPr>
          <w:rFonts w:ascii="Arial" w:eastAsia="Arial" w:hAnsi="Arial" w:cs="Arial"/>
          <w:sz w:val="22"/>
          <w:szCs w:val="22"/>
        </w:rPr>
        <w:t>Pa</w:t>
      </w:r>
      <w:r w:rsidRPr="00C6121A">
        <w:rPr>
          <w:rFonts w:ascii="Arial" w:hAnsi="Arial" w:cs="Arial"/>
          <w:sz w:val="22"/>
          <w:szCs w:val="22"/>
        </w:rPr>
        <w:t xml:space="preserve">sitelkiamiems asmenims prieiga prie </w:t>
      </w:r>
      <w:r w:rsidR="0018394C">
        <w:rPr>
          <w:rFonts w:ascii="Arial" w:hAnsi="Arial" w:cs="Arial"/>
          <w:sz w:val="22"/>
          <w:szCs w:val="22"/>
        </w:rPr>
        <w:t>Sistemos</w:t>
      </w:r>
      <w:r w:rsidRPr="00C6121A">
        <w:rPr>
          <w:rFonts w:ascii="Arial" w:hAnsi="Arial" w:cs="Arial"/>
          <w:sz w:val="22"/>
          <w:szCs w:val="22"/>
        </w:rPr>
        <w:t xml:space="preserve"> suteikiama, jei Paslaugų teikėjas apie pasitelkiamus asmenis pranešė </w:t>
      </w:r>
      <w:r w:rsidR="004F1A5F">
        <w:rPr>
          <w:rFonts w:ascii="Arial" w:hAnsi="Arial" w:cs="Arial"/>
          <w:sz w:val="22"/>
          <w:szCs w:val="22"/>
        </w:rPr>
        <w:t>Užsakovui</w:t>
      </w:r>
      <w:r w:rsidRPr="00C6121A">
        <w:rPr>
          <w:rFonts w:ascii="Arial" w:hAnsi="Arial" w:cs="Arial"/>
          <w:sz w:val="22"/>
          <w:szCs w:val="22"/>
        </w:rPr>
        <w:t xml:space="preserve"> Sutarties Bendrųjų sąlygų nustatyta tvarka ir jie yra nurodyti Sutartyje ar jos pakeitimuose. </w:t>
      </w:r>
    </w:p>
    <w:p w14:paraId="778DD6FA" w14:textId="460E19AD"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Jei teikiant paslaugas pagal sutartį yra būtina nuotolinė prieiga prie Sistemos ir kad konkrečiam Paslaugų teikėjo ir (ar) pasitelkiamo asmens darbuotojui būtų suteikiami prisijungimo duomenys, Paslaugų teikėjas ir (ar) pasitelkiamas asmuo prieš atliekant tam tikrus Sistemos </w:t>
      </w:r>
      <w:r w:rsidR="004F1A5F">
        <w:rPr>
          <w:rFonts w:ascii="Arial" w:hAnsi="Arial" w:cs="Arial"/>
          <w:sz w:val="22"/>
          <w:szCs w:val="22"/>
        </w:rPr>
        <w:t>priežiūros ir vystymo</w:t>
      </w:r>
      <w:r w:rsidRPr="004F1A5F">
        <w:rPr>
          <w:rFonts w:ascii="Arial" w:hAnsi="Arial" w:cs="Arial"/>
          <w:sz w:val="22"/>
          <w:szCs w:val="22"/>
        </w:rPr>
        <w:t xml:space="preserve"> darbus pagal sutartį privalo pateikti </w:t>
      </w:r>
      <w:r w:rsidR="004F1A5F">
        <w:rPr>
          <w:rFonts w:ascii="Arial" w:hAnsi="Arial" w:cs="Arial"/>
          <w:sz w:val="22"/>
          <w:szCs w:val="22"/>
        </w:rPr>
        <w:t>Užsakovui</w:t>
      </w:r>
      <w:r w:rsidRPr="004F1A5F">
        <w:rPr>
          <w:rFonts w:ascii="Arial" w:hAnsi="Arial" w:cs="Arial"/>
          <w:sz w:val="22"/>
          <w:szCs w:val="22"/>
        </w:rPr>
        <w:t xml:space="preserve"> darbuotojo(-ų), atliksiančio(-ų) Sistemos </w:t>
      </w:r>
      <w:r w:rsidR="004F1A5F">
        <w:rPr>
          <w:rFonts w:ascii="Arial" w:hAnsi="Arial" w:cs="Arial"/>
          <w:sz w:val="22"/>
          <w:szCs w:val="22"/>
        </w:rPr>
        <w:t>priežiūros ir vystymo</w:t>
      </w:r>
      <w:r w:rsidRPr="004F1A5F">
        <w:rPr>
          <w:rFonts w:ascii="Arial" w:hAnsi="Arial" w:cs="Arial"/>
          <w:sz w:val="22"/>
          <w:szCs w:val="22"/>
        </w:rPr>
        <w:t xml:space="preserve"> darbus, duomenis (vardą, pavardę, telefono ryšio numerį ir(ar) elektroninio pašto adresą). Paslaugų teikėjas ir (ar) pasitelkiamas asmuo privalo užtikrinti, kad prie Sistemos jungtųsi tik tie darbuotojai, apie kuriuos Paslaugų teikėjas ir (ar) pasitelkiamas asmuo pranešė </w:t>
      </w:r>
      <w:r w:rsidR="004F1A5F">
        <w:rPr>
          <w:rFonts w:ascii="Arial" w:hAnsi="Arial" w:cs="Arial"/>
          <w:sz w:val="22"/>
          <w:szCs w:val="22"/>
        </w:rPr>
        <w:t>Užsakovui</w:t>
      </w:r>
      <w:r w:rsidRPr="004F1A5F">
        <w:rPr>
          <w:rFonts w:ascii="Arial" w:hAnsi="Arial" w:cs="Arial"/>
          <w:sz w:val="22"/>
          <w:szCs w:val="22"/>
        </w:rPr>
        <w:t xml:space="preserve">, nesuteikiant prieigos kitiems Paslaugų teikėjo ir (ar) pasitelkiamo asmens darbuotojams ar tretiesiems asmenims. Prisijungimo duomenys nurodytiems Paslaugų teikėjo ir (ar) pasitelkiamo asmens darbuotojams pateikiami asmeniškai ar elektroniniu paštu. </w:t>
      </w:r>
    </w:p>
    <w:p w14:paraId="177D33FA" w14:textId="346777B9"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lastRenderedPageBreak/>
        <w:t xml:space="preserve">Paslaugų teikėjui ir (ar) pasitelkiamam asmeniui nutraukus darbo santykius su paskirtu vykdyti sutartį darbuotoju, Paslaugų teikėjas ir (ar) pasitelkiamas asmuo nedelsiant turi informuoti apie tai </w:t>
      </w:r>
      <w:r w:rsidR="004F1A5F">
        <w:rPr>
          <w:rFonts w:ascii="Arial" w:hAnsi="Arial" w:cs="Arial"/>
          <w:sz w:val="22"/>
          <w:szCs w:val="22"/>
        </w:rPr>
        <w:t>Užsakovą</w:t>
      </w:r>
      <w:r w:rsidRPr="004F1A5F">
        <w:rPr>
          <w:rFonts w:ascii="Arial" w:hAnsi="Arial" w:cs="Arial"/>
          <w:sz w:val="22"/>
          <w:szCs w:val="22"/>
        </w:rPr>
        <w:t>, kuri</w:t>
      </w:r>
      <w:r w:rsidR="00A5101D">
        <w:rPr>
          <w:rFonts w:ascii="Arial" w:hAnsi="Arial" w:cs="Arial"/>
          <w:sz w:val="22"/>
          <w:szCs w:val="22"/>
        </w:rPr>
        <w:t>s</w:t>
      </w:r>
      <w:r w:rsidRPr="004F1A5F">
        <w:rPr>
          <w:rFonts w:ascii="Arial" w:hAnsi="Arial" w:cs="Arial"/>
          <w:sz w:val="22"/>
          <w:szCs w:val="22"/>
        </w:rPr>
        <w:t xml:space="preserve"> nedelsiant panaikina nurodyto darbuotojo naudotojo vardą ir slaptažodį ir (arba) užblokuoja prieigą prie </w:t>
      </w:r>
      <w:r w:rsidR="00F228D6">
        <w:rPr>
          <w:rFonts w:ascii="Arial" w:hAnsi="Arial" w:cs="Arial"/>
          <w:sz w:val="22"/>
          <w:szCs w:val="22"/>
        </w:rPr>
        <w:t>Sistemos</w:t>
      </w:r>
      <w:r w:rsidRPr="004F1A5F">
        <w:rPr>
          <w:rFonts w:ascii="Arial" w:hAnsi="Arial" w:cs="Arial"/>
          <w:sz w:val="22"/>
          <w:szCs w:val="22"/>
        </w:rPr>
        <w:t xml:space="preserve">. </w:t>
      </w:r>
    </w:p>
    <w:p w14:paraId="393FBABD" w14:textId="69198B02"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Paslaugų teikėjo ir (ar) pasitelkiamo asmens darbuotojui suteiktas naudotojo vardas nekeičiamas ir negali būti suteiktas kitam Paslaugų teikėjo ir (ar) pasitelkiamo asmens paskirtam darbuotojui.</w:t>
      </w:r>
    </w:p>
    <w:p w14:paraId="5CEBB1FC" w14:textId="2E7D7BBF"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Paslaugų teikėjui ir (ar) pasitelkiamam asmeniui viešai neskelbtina informacija teikiama tik tokios apimties, kuri būtina sutarčiai vykdyti. Paslaugų teikėjas ir (ar) pasitelkiamas asmuo turi imtis visų teisinių, techninių ir organizacinių priemonių iš</w:t>
      </w:r>
      <w:r w:rsidR="004F1A5F">
        <w:rPr>
          <w:rFonts w:ascii="Arial" w:hAnsi="Arial" w:cs="Arial"/>
          <w:sz w:val="22"/>
          <w:szCs w:val="22"/>
        </w:rPr>
        <w:t xml:space="preserve"> Užsakovo</w:t>
      </w:r>
      <w:r w:rsidRPr="004F1A5F">
        <w:rPr>
          <w:rFonts w:ascii="Arial" w:hAnsi="Arial" w:cs="Arial"/>
          <w:sz w:val="22"/>
          <w:szCs w:val="22"/>
        </w:rPr>
        <w:t xml:space="preserve"> gautai informacijai apsaugoti.</w:t>
      </w:r>
    </w:p>
    <w:p w14:paraId="5917FBC5" w14:textId="04FD867E"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Paslaugų teikėjas privalo pranešti </w:t>
      </w:r>
      <w:r w:rsidR="004F1A5F">
        <w:rPr>
          <w:rFonts w:ascii="Arial" w:hAnsi="Arial" w:cs="Arial"/>
          <w:sz w:val="22"/>
          <w:szCs w:val="22"/>
        </w:rPr>
        <w:t>Užsakovui</w:t>
      </w:r>
      <w:r w:rsidRPr="004F1A5F">
        <w:rPr>
          <w:rFonts w:ascii="Arial" w:hAnsi="Arial" w:cs="Arial"/>
          <w:sz w:val="22"/>
          <w:szCs w:val="22"/>
        </w:rPr>
        <w:t xml:space="preserve"> apie visus didelius kibernetinius incidentus ir (ar) kitus incidentus, susijusius su Sistema (toliau – kibernetinis incidentas), </w:t>
      </w:r>
      <w:r w:rsidR="00A5101D">
        <w:rPr>
          <w:rFonts w:ascii="Arial" w:hAnsi="Arial" w:cs="Arial"/>
          <w:sz w:val="22"/>
          <w:szCs w:val="22"/>
        </w:rPr>
        <w:t xml:space="preserve">apie kuriuos Paslaugų teikėją informavo pasitelkiamas asmuo ar kurie Paslaugų teikėjui tapo žinomi jam vykdant Sutartį, </w:t>
      </w:r>
      <w:r w:rsidRPr="004F1A5F">
        <w:rPr>
          <w:rFonts w:ascii="Arial" w:hAnsi="Arial" w:cs="Arial"/>
          <w:sz w:val="22"/>
          <w:szCs w:val="22"/>
        </w:rPr>
        <w:t>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Paslaugų teikėjas ar siūloma imtis, kad būtų pašalintas kibernetinis incidentas, taip pat nurodomas kontaktinis asmuo, galintis suteikti daugiau informacijos, vardas, pavardė ir kontaktiniai duomenys).</w:t>
      </w:r>
    </w:p>
    <w:p w14:paraId="08228BA3" w14:textId="106E8EDE" w:rsidR="00C6121A" w:rsidRPr="004F1A5F"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bCs/>
          <w:sz w:val="22"/>
          <w:szCs w:val="22"/>
        </w:rPr>
        <w:t xml:space="preserve">Jeigu visos informacijos apie kibernetinį incidentą neįmanoma pateikti per Techninės specifikacijos </w:t>
      </w:r>
      <w:r w:rsidR="00605BE0">
        <w:rPr>
          <w:rFonts w:ascii="Arial" w:hAnsi="Arial" w:cs="Arial"/>
          <w:bCs/>
          <w:sz w:val="22"/>
          <w:szCs w:val="22"/>
        </w:rPr>
        <w:t>9</w:t>
      </w:r>
      <w:r w:rsidR="004F1A5F">
        <w:rPr>
          <w:rFonts w:ascii="Arial" w:hAnsi="Arial" w:cs="Arial"/>
          <w:bCs/>
          <w:sz w:val="22"/>
          <w:szCs w:val="22"/>
        </w:rPr>
        <w:t>.9</w:t>
      </w:r>
      <w:r w:rsidRPr="004F1A5F">
        <w:rPr>
          <w:rFonts w:ascii="Arial" w:hAnsi="Arial" w:cs="Arial"/>
          <w:bCs/>
          <w:sz w:val="22"/>
          <w:szCs w:val="22"/>
        </w:rPr>
        <w:t xml:space="preserve"> papunktyje nurodytą terminą ir (arba) atsiranda poreikis </w:t>
      </w:r>
      <w:r w:rsidR="004F1A5F">
        <w:rPr>
          <w:rFonts w:ascii="Arial" w:hAnsi="Arial" w:cs="Arial"/>
          <w:bCs/>
          <w:sz w:val="22"/>
          <w:szCs w:val="22"/>
        </w:rPr>
        <w:t>Užsakovui</w:t>
      </w:r>
      <w:r w:rsidRPr="004F1A5F">
        <w:rPr>
          <w:rFonts w:ascii="Arial" w:hAnsi="Arial" w:cs="Arial"/>
          <w:bCs/>
          <w:sz w:val="22"/>
          <w:szCs w:val="22"/>
        </w:rPr>
        <w:t xml:space="preserve"> pateikti papildomą informaciją, Paslaugų teikėjas privalo nedelsdamas, tačiau ne vėliau nei per 8 (aštuonias) darbo valandas nuo naujos informacijos sužinojimo momento, pateikti papildomą pranešimą </w:t>
      </w:r>
      <w:r w:rsidR="000903F8">
        <w:rPr>
          <w:rFonts w:ascii="Arial" w:hAnsi="Arial" w:cs="Arial"/>
          <w:bCs/>
          <w:sz w:val="22"/>
          <w:szCs w:val="22"/>
        </w:rPr>
        <w:t>Užsakovui,</w:t>
      </w:r>
      <w:r w:rsidRPr="004F1A5F">
        <w:rPr>
          <w:rFonts w:ascii="Arial" w:hAnsi="Arial" w:cs="Arial"/>
          <w:bCs/>
          <w:sz w:val="22"/>
          <w:szCs w:val="22"/>
        </w:rPr>
        <w:t xml:space="preserve"> nurodydamas visą trūkstamą informaciją.</w:t>
      </w:r>
    </w:p>
    <w:p w14:paraId="3053A23D" w14:textId="08495F0F"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Paslaugų teikėjas privalo parengti ir pateikti </w:t>
      </w:r>
      <w:r w:rsidR="004F1A5F">
        <w:rPr>
          <w:rFonts w:ascii="Arial" w:hAnsi="Arial" w:cs="Arial"/>
          <w:sz w:val="22"/>
          <w:szCs w:val="22"/>
        </w:rPr>
        <w:t>Užsakovui</w:t>
      </w:r>
      <w:r w:rsidRPr="004F1A5F">
        <w:rPr>
          <w:rFonts w:ascii="Arial" w:hAnsi="Arial" w:cs="Arial"/>
          <w:sz w:val="22"/>
          <w:szCs w:val="22"/>
        </w:rPr>
        <w:t xml:space="preserve"> kibernetinio incidento tyrimo ataskaitą bei kitą susijusią dokumentaciją per 10 (dešimt) darbo dienų nuo kibernetinio incidento nustatymo arba per kitą terminą, dėl kurio abi šalys susitaria raštu.</w:t>
      </w:r>
    </w:p>
    <w:p w14:paraId="1383D694" w14:textId="44EEF6C1"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Nustačius kibernetinį incidentą, Paslaugų teikėjas įsipareigoja nedelsdamas imtis visų būtinų techninių ir organizacinių priemonių, siekiant suvaldyti kibernetinį incidentą ir pašalinti jo pasekmes.</w:t>
      </w:r>
    </w:p>
    <w:p w14:paraId="43CBAC21" w14:textId="184823E8"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Paslaugų teikėjas įsipareigoja bendradarbiauti su </w:t>
      </w:r>
      <w:r w:rsidR="004F1A5F">
        <w:rPr>
          <w:rFonts w:ascii="Arial" w:hAnsi="Arial" w:cs="Arial"/>
          <w:sz w:val="22"/>
          <w:szCs w:val="22"/>
        </w:rPr>
        <w:t>Užsakovu</w:t>
      </w:r>
      <w:r w:rsidRPr="004F1A5F">
        <w:rPr>
          <w:rFonts w:ascii="Arial" w:hAnsi="Arial" w:cs="Arial"/>
          <w:sz w:val="22"/>
          <w:szCs w:val="22"/>
        </w:rPr>
        <w:t xml:space="preserve"> ir, jei reikia, su trečiosiomis šalimis (pvz., kibernetinio saugumo, teisėsaugos ir pan. institucijomis), siekiant suvaldyti kibernetinį incidentą, ištirti ir nustatyti jo priežastis ir užtikrinti kibernetinio incidento pasekmių pašalinimą.</w:t>
      </w:r>
    </w:p>
    <w:p w14:paraId="779748F3" w14:textId="57D3F6B0" w:rsidR="00C6121A" w:rsidRPr="004F1A5F"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eastAsiaTheme="minorHAnsi" w:hAnsi="Arial" w:cs="Arial"/>
          <w:sz w:val="22"/>
          <w:szCs w:val="22"/>
        </w:rPr>
        <w:t xml:space="preserve">Kibernetinio incidento pasekmių šalinimo veiksmai laikomi baigtais, kai </w:t>
      </w:r>
      <w:r w:rsidR="004F1A5F">
        <w:rPr>
          <w:rFonts w:ascii="Arial" w:eastAsiaTheme="minorHAnsi" w:hAnsi="Arial" w:cs="Arial"/>
          <w:sz w:val="22"/>
          <w:szCs w:val="22"/>
        </w:rPr>
        <w:t xml:space="preserve">Užsakovas </w:t>
      </w:r>
      <w:r w:rsidRPr="004F1A5F">
        <w:rPr>
          <w:rFonts w:ascii="Arial" w:eastAsiaTheme="minorHAnsi" w:hAnsi="Arial" w:cs="Arial"/>
          <w:sz w:val="22"/>
          <w:szCs w:val="22"/>
        </w:rPr>
        <w:t>raštu patvirtina Paslaugų teikėjui, kad kibernetinio incidento poveikis visiškai pašalintas.</w:t>
      </w:r>
    </w:p>
    <w:p w14:paraId="01D67FC0" w14:textId="0BD6886B"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Paslaugų teikėjas įsipareigoja sudaryti sąlygas </w:t>
      </w:r>
      <w:r w:rsidR="004F1A5F">
        <w:rPr>
          <w:rFonts w:ascii="Arial" w:hAnsi="Arial" w:cs="Arial"/>
          <w:sz w:val="22"/>
          <w:szCs w:val="22"/>
        </w:rPr>
        <w:t>Užsakovui</w:t>
      </w:r>
      <w:r w:rsidRPr="004F1A5F">
        <w:rPr>
          <w:rFonts w:ascii="Arial" w:hAnsi="Arial" w:cs="Arial"/>
          <w:sz w:val="22"/>
          <w:szCs w:val="22"/>
        </w:rPr>
        <w:t xml:space="preserve"> arba jo įgaliotiems paslaugų teikėjams atlikti Paslaugų teikėjo atitikties</w:t>
      </w:r>
      <w:r w:rsidR="002E54F2">
        <w:rPr>
          <w:rFonts w:ascii="Arial" w:hAnsi="Arial" w:cs="Arial"/>
          <w:sz w:val="22"/>
          <w:szCs w:val="22"/>
        </w:rPr>
        <w:t xml:space="preserve"> Kibernetinio saugumo aprašui</w:t>
      </w:r>
      <w:r w:rsidRPr="004F1A5F">
        <w:rPr>
          <w:rFonts w:ascii="Arial" w:hAnsi="Arial" w:cs="Arial"/>
          <w:sz w:val="22"/>
          <w:szCs w:val="22"/>
        </w:rPr>
        <w:t xml:space="preserve"> auditą (įskaitant neplaninį) sutarties vykdymo laikotarpiu ar įvykus dideliam kibernetiniam incidentui.</w:t>
      </w:r>
    </w:p>
    <w:p w14:paraId="1CEFAAC4" w14:textId="7E88F1AA" w:rsidR="00C6121A" w:rsidRPr="004F1A5F"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Audito metu nustatyti trūkumai ar neatitikimai turi būti pašalinti Paslaugų teikėjo </w:t>
      </w:r>
      <w:r w:rsidR="00A5101D">
        <w:rPr>
          <w:rFonts w:ascii="Arial" w:hAnsi="Arial" w:cs="Arial"/>
          <w:sz w:val="22"/>
          <w:szCs w:val="22"/>
        </w:rPr>
        <w:t xml:space="preserve">ar pasitelkiamo asmens </w:t>
      </w:r>
      <w:r w:rsidRPr="004F1A5F">
        <w:rPr>
          <w:rFonts w:ascii="Arial" w:hAnsi="Arial" w:cs="Arial"/>
          <w:sz w:val="22"/>
          <w:szCs w:val="22"/>
        </w:rPr>
        <w:t xml:space="preserve">parengtais veiksmais, suderintais ir patvirtintais su </w:t>
      </w:r>
      <w:r w:rsidR="004F1A5F">
        <w:rPr>
          <w:rFonts w:ascii="Arial" w:hAnsi="Arial" w:cs="Arial"/>
          <w:sz w:val="22"/>
          <w:szCs w:val="22"/>
        </w:rPr>
        <w:t>Užsakovu</w:t>
      </w:r>
      <w:r w:rsidRPr="004F1A5F">
        <w:rPr>
          <w:rFonts w:ascii="Arial" w:hAnsi="Arial" w:cs="Arial"/>
          <w:sz w:val="22"/>
          <w:szCs w:val="22"/>
        </w:rPr>
        <w:t xml:space="preserve">, per terminus, suderintus su </w:t>
      </w:r>
      <w:r w:rsidR="004F1A5F">
        <w:rPr>
          <w:rFonts w:ascii="Arial" w:hAnsi="Arial" w:cs="Arial"/>
          <w:sz w:val="22"/>
          <w:szCs w:val="22"/>
        </w:rPr>
        <w:t>Užsakovu</w:t>
      </w:r>
      <w:r w:rsidRPr="004F1A5F">
        <w:rPr>
          <w:rFonts w:ascii="Arial" w:hAnsi="Arial" w:cs="Arial"/>
          <w:color w:val="auto"/>
          <w:sz w:val="22"/>
          <w:szCs w:val="22"/>
        </w:rPr>
        <w:t xml:space="preserve">. </w:t>
      </w:r>
      <w:r w:rsidR="004F1A5F">
        <w:rPr>
          <w:rFonts w:ascii="Arial" w:hAnsi="Arial" w:cs="Arial"/>
          <w:sz w:val="22"/>
          <w:szCs w:val="22"/>
        </w:rPr>
        <w:t>Užsakovas</w:t>
      </w:r>
      <w:r w:rsidRPr="004F1A5F">
        <w:rPr>
          <w:rFonts w:ascii="Arial" w:hAnsi="Arial" w:cs="Arial"/>
          <w:sz w:val="22"/>
          <w:szCs w:val="22"/>
        </w:rPr>
        <w:t xml:space="preserve"> turi teisę atmesti Paslaugų teikėjo</w:t>
      </w:r>
      <w:r w:rsidR="00A5101D">
        <w:rPr>
          <w:rFonts w:ascii="Arial" w:hAnsi="Arial" w:cs="Arial"/>
          <w:sz w:val="22"/>
          <w:szCs w:val="22"/>
        </w:rPr>
        <w:t xml:space="preserve"> ar pasitelkiamo asmens</w:t>
      </w:r>
      <w:r w:rsidRPr="004F1A5F">
        <w:rPr>
          <w:rFonts w:ascii="Arial" w:hAnsi="Arial" w:cs="Arial"/>
          <w:sz w:val="22"/>
          <w:szCs w:val="22"/>
        </w:rPr>
        <w:t xml:space="preserve"> pasiūlytus veiksmus, jeigu jie nelaikomi tinkamais ar pakankamais trūkumams ar neatitikimams pašalinti. Paslaugų teikėjas</w:t>
      </w:r>
      <w:r w:rsidRPr="004F1A5F">
        <w:rPr>
          <w:rFonts w:ascii="Arial" w:hAnsi="Arial" w:cs="Arial"/>
          <w:color w:val="auto"/>
          <w:sz w:val="22"/>
          <w:szCs w:val="22"/>
        </w:rPr>
        <w:t xml:space="preserve"> privalo bendradarbiauti su </w:t>
      </w:r>
      <w:r w:rsidR="004F1A5F">
        <w:rPr>
          <w:rFonts w:ascii="Arial" w:hAnsi="Arial" w:cs="Arial"/>
          <w:sz w:val="22"/>
          <w:szCs w:val="22"/>
        </w:rPr>
        <w:t>Užsakovu</w:t>
      </w:r>
      <w:r w:rsidRPr="004F1A5F">
        <w:rPr>
          <w:rFonts w:ascii="Arial" w:hAnsi="Arial" w:cs="Arial"/>
          <w:color w:val="auto"/>
          <w:sz w:val="22"/>
          <w:szCs w:val="22"/>
        </w:rPr>
        <w:t xml:space="preserve">, kad būtų užtikrintas audito metu nustatytų trūkumų ar neatitikimų šalinimas. </w:t>
      </w:r>
    </w:p>
    <w:p w14:paraId="3176D5A8" w14:textId="78EFFE2B" w:rsidR="00C6121A" w:rsidRPr="004F1A5F"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color w:val="auto"/>
          <w:sz w:val="22"/>
          <w:szCs w:val="22"/>
        </w:rPr>
        <w:t xml:space="preserve">Jei dėl objektyvių priežasčių audito metu nustatytų trūkumų ar neatitikimų neįmanoma pašalinti per suderintus terminus, Paslaugų teikėjas nedelsdamas privalo motyvuotai raštu informuoti </w:t>
      </w:r>
      <w:r w:rsidR="004F1A5F">
        <w:rPr>
          <w:rFonts w:ascii="Arial" w:hAnsi="Arial" w:cs="Arial"/>
          <w:color w:val="auto"/>
          <w:sz w:val="22"/>
          <w:szCs w:val="22"/>
        </w:rPr>
        <w:t>Užsakovą</w:t>
      </w:r>
      <w:r w:rsidRPr="004F1A5F">
        <w:rPr>
          <w:rFonts w:ascii="Arial" w:hAnsi="Arial" w:cs="Arial"/>
          <w:color w:val="auto"/>
          <w:sz w:val="22"/>
          <w:szCs w:val="22"/>
        </w:rPr>
        <w:t xml:space="preserve"> apie trūkumų ar neatitikimų nepašalinimo laiku priežastis bei nurodo naujus planuojamus trūkumų ar neatitikimų pašalinimo terminus. </w:t>
      </w:r>
    </w:p>
    <w:p w14:paraId="36EF5E35" w14:textId="71281E0D"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Paslaugų teikėjas įsipareigoja užtikrinti spragų, keliančių riziką Sistemai, valdymą. Paslaugų teikėjas įsipareigoja informuoti </w:t>
      </w:r>
      <w:r w:rsidR="004F1A5F">
        <w:rPr>
          <w:rFonts w:ascii="Arial" w:hAnsi="Arial" w:cs="Arial"/>
          <w:sz w:val="22"/>
          <w:szCs w:val="22"/>
        </w:rPr>
        <w:t>Užsakovą</w:t>
      </w:r>
      <w:r w:rsidRPr="004F1A5F">
        <w:rPr>
          <w:rFonts w:ascii="Arial" w:hAnsi="Arial" w:cs="Arial"/>
          <w:sz w:val="22"/>
          <w:szCs w:val="22"/>
        </w:rPr>
        <w:t xml:space="preserve"> apie identifikuotas spragas, keliančias riziką Sistemai, ne vėliau kaip per 24 (dvidešimt keturias) valandas nuo </w:t>
      </w:r>
      <w:r w:rsidR="00A5101D">
        <w:rPr>
          <w:rFonts w:ascii="Arial" w:hAnsi="Arial" w:cs="Arial"/>
          <w:sz w:val="22"/>
          <w:szCs w:val="22"/>
        </w:rPr>
        <w:t xml:space="preserve">tokios informacijos gavimo iš </w:t>
      </w:r>
      <w:r w:rsidR="00A5101D">
        <w:rPr>
          <w:rFonts w:ascii="Arial" w:hAnsi="Arial" w:cs="Arial"/>
          <w:sz w:val="22"/>
          <w:szCs w:val="22"/>
        </w:rPr>
        <w:lastRenderedPageBreak/>
        <w:t xml:space="preserve">pasitelkiamo asmens ar tapus šiai informacijai žinoma Paslaugų teikėjui vykdant sutartį, </w:t>
      </w:r>
      <w:r w:rsidRPr="004F1A5F">
        <w:rPr>
          <w:rFonts w:ascii="Arial" w:hAnsi="Arial" w:cs="Arial"/>
          <w:sz w:val="22"/>
          <w:szCs w:val="22"/>
        </w:rPr>
        <w:t xml:space="preserve">o apie spragų šalinimo eigą – periodiškai, bet ne rečiau kaip kartą per 7 (septynias) kalendorines dienas, iki visiško spragų pašalinimo arba per kitą terminą, dėl kurio abi šalys susitaria raštu. Spragos turi būti pašalintos Paslaugų teikėjo </w:t>
      </w:r>
      <w:r w:rsidR="00A5101D">
        <w:rPr>
          <w:rFonts w:ascii="Arial" w:hAnsi="Arial" w:cs="Arial"/>
          <w:sz w:val="22"/>
          <w:szCs w:val="22"/>
        </w:rPr>
        <w:t xml:space="preserve">ar pasitelkiamo asmens </w:t>
      </w:r>
      <w:r w:rsidRPr="004F1A5F">
        <w:rPr>
          <w:rFonts w:ascii="Arial" w:hAnsi="Arial" w:cs="Arial"/>
          <w:sz w:val="22"/>
          <w:szCs w:val="22"/>
        </w:rPr>
        <w:t xml:space="preserve">parengtais veiksmais, suderintais ir patvirtintais su </w:t>
      </w:r>
      <w:r w:rsidR="004F1A5F">
        <w:rPr>
          <w:rFonts w:ascii="Arial" w:hAnsi="Arial" w:cs="Arial"/>
          <w:sz w:val="22"/>
          <w:szCs w:val="22"/>
        </w:rPr>
        <w:t>Užsakovu</w:t>
      </w:r>
      <w:r w:rsidRPr="004F1A5F">
        <w:rPr>
          <w:rFonts w:ascii="Arial" w:hAnsi="Arial" w:cs="Arial"/>
          <w:sz w:val="22"/>
          <w:szCs w:val="22"/>
        </w:rPr>
        <w:t>, per terminus, suderintus su</w:t>
      </w:r>
      <w:r w:rsidR="004F1A5F">
        <w:rPr>
          <w:rFonts w:ascii="Arial" w:hAnsi="Arial" w:cs="Arial"/>
          <w:sz w:val="22"/>
          <w:szCs w:val="22"/>
        </w:rPr>
        <w:t xml:space="preserve"> Užsakovu</w:t>
      </w:r>
      <w:r w:rsidRPr="004F1A5F">
        <w:rPr>
          <w:rFonts w:ascii="Arial" w:hAnsi="Arial" w:cs="Arial"/>
          <w:sz w:val="22"/>
          <w:szCs w:val="22"/>
        </w:rPr>
        <w:t xml:space="preserve">. </w:t>
      </w:r>
    </w:p>
    <w:p w14:paraId="17FDD85F" w14:textId="549B1B51" w:rsidR="00C6121A" w:rsidRDefault="00C6121A" w:rsidP="004F1A5F">
      <w:pPr>
        <w:pStyle w:val="Sraopastraipa"/>
        <w:numPr>
          <w:ilvl w:val="1"/>
          <w:numId w:val="14"/>
        </w:numPr>
        <w:tabs>
          <w:tab w:val="left" w:pos="426"/>
        </w:tabs>
        <w:spacing w:line="268" w:lineRule="auto"/>
        <w:ind w:left="0" w:firstLine="426"/>
        <w:jc w:val="both"/>
        <w:rPr>
          <w:rFonts w:ascii="Arial" w:hAnsi="Arial" w:cs="Arial"/>
          <w:sz w:val="22"/>
          <w:szCs w:val="22"/>
        </w:rPr>
      </w:pPr>
      <w:r w:rsidRPr="004F1A5F">
        <w:rPr>
          <w:rFonts w:ascii="Arial" w:hAnsi="Arial" w:cs="Arial"/>
          <w:sz w:val="22"/>
          <w:szCs w:val="22"/>
        </w:rPr>
        <w:t xml:space="preserve">Jeigu dėl objektyvių priežasčių spragos negali būti pašalintos per suderintus terminus, Paslaugų teikėjas nedelsdamas privalo motyvuotai raštu informuoti </w:t>
      </w:r>
      <w:r w:rsidR="004F1A5F">
        <w:rPr>
          <w:rFonts w:ascii="Arial" w:hAnsi="Arial" w:cs="Arial"/>
          <w:sz w:val="22"/>
          <w:szCs w:val="22"/>
        </w:rPr>
        <w:t>Užsakovą</w:t>
      </w:r>
      <w:r w:rsidRPr="004F1A5F">
        <w:rPr>
          <w:rFonts w:ascii="Arial" w:hAnsi="Arial" w:cs="Arial"/>
          <w:sz w:val="22"/>
          <w:szCs w:val="22"/>
        </w:rPr>
        <w:t xml:space="preserve"> apie spragų nepašalinimo laiku priežastis bei nurodo naujus planuojamus spragų pašalinimo terminus arba alternatyvias priemones, užtikrinančias Sistemos saugumą.</w:t>
      </w:r>
    </w:p>
    <w:p w14:paraId="00626213" w14:textId="48BFC59F" w:rsidR="00C6121A" w:rsidRPr="004F1A5F" w:rsidRDefault="00C6121A" w:rsidP="004F1A5F">
      <w:pPr>
        <w:pStyle w:val="Sraopastraipa"/>
        <w:numPr>
          <w:ilvl w:val="1"/>
          <w:numId w:val="14"/>
        </w:numPr>
        <w:tabs>
          <w:tab w:val="left" w:pos="426"/>
        </w:tabs>
        <w:spacing w:line="268" w:lineRule="auto"/>
        <w:ind w:left="0" w:firstLine="426"/>
        <w:jc w:val="both"/>
        <w:rPr>
          <w:rFonts w:ascii="Arial" w:hAnsi="Arial" w:cs="Arial"/>
          <w:b/>
          <w:bCs/>
          <w:sz w:val="22"/>
          <w:szCs w:val="22"/>
        </w:rPr>
      </w:pPr>
      <w:r w:rsidRPr="004F1A5F">
        <w:rPr>
          <w:rFonts w:ascii="Arial" w:hAnsi="Arial" w:cs="Arial"/>
          <w:sz w:val="22"/>
          <w:szCs w:val="22"/>
        </w:rPr>
        <w:t xml:space="preserve">Visi Techninėje specifikacijoje numatyti saugumo reikalavimai, taikomi Paslaugų teikėjui, yra taikomi ir pasitelkiamiems asmenims ir jų darbuotojams, </w:t>
      </w:r>
      <w:r w:rsidRPr="004F1A5F">
        <w:rPr>
          <w:rStyle w:val="Grietas"/>
          <w:rFonts w:ascii="Arial" w:hAnsi="Arial" w:cs="Arial"/>
          <w:b w:val="0"/>
          <w:bCs w:val="0"/>
          <w:sz w:val="22"/>
          <w:szCs w:val="22"/>
        </w:rPr>
        <w:t>atitinkamai pagal jų kompetenciją ir vykdomas funkcijas, susijusias su paslaugų teikimu pagal sutartį</w:t>
      </w:r>
      <w:r w:rsidRPr="004F1A5F">
        <w:rPr>
          <w:rFonts w:ascii="Arial" w:hAnsi="Arial" w:cs="Arial"/>
          <w:b/>
          <w:bCs/>
          <w:sz w:val="22"/>
          <w:szCs w:val="22"/>
        </w:rPr>
        <w:t>.</w:t>
      </w:r>
    </w:p>
    <w:p w14:paraId="7B801DB9" w14:textId="5E546D92" w:rsidR="007A237C" w:rsidRPr="007A237C" w:rsidRDefault="007A237C" w:rsidP="001D204C">
      <w:pPr>
        <w:pStyle w:val="Sraopastraipa"/>
        <w:numPr>
          <w:ilvl w:val="1"/>
          <w:numId w:val="14"/>
        </w:numPr>
        <w:tabs>
          <w:tab w:val="left" w:pos="426"/>
          <w:tab w:val="left" w:pos="567"/>
        </w:tabs>
        <w:spacing w:line="268" w:lineRule="auto"/>
        <w:ind w:left="0" w:firstLine="426"/>
        <w:jc w:val="both"/>
        <w:rPr>
          <w:rFonts w:ascii="Arial" w:hAnsi="Arial" w:cs="Arial"/>
          <w:sz w:val="22"/>
          <w:szCs w:val="22"/>
        </w:rPr>
      </w:pPr>
      <w:r w:rsidRPr="007A237C">
        <w:rPr>
          <w:rFonts w:ascii="Arial" w:hAnsi="Arial" w:cs="Arial"/>
          <w:sz w:val="22"/>
          <w:szCs w:val="22"/>
        </w:rPr>
        <w:t xml:space="preserve">Paslaugų teikėjas turi informuoti Užsakovą prieš pradedant </w:t>
      </w:r>
      <w:r w:rsidR="000903F8">
        <w:rPr>
          <w:rFonts w:ascii="Arial" w:hAnsi="Arial" w:cs="Arial"/>
          <w:sz w:val="22"/>
          <w:szCs w:val="22"/>
        </w:rPr>
        <w:t>Sistemos p</w:t>
      </w:r>
      <w:r w:rsidRPr="007A237C">
        <w:rPr>
          <w:rFonts w:ascii="Arial" w:hAnsi="Arial" w:cs="Arial"/>
          <w:sz w:val="22"/>
          <w:szCs w:val="22"/>
        </w:rPr>
        <w:t xml:space="preserve">riežiūros ar </w:t>
      </w:r>
      <w:r w:rsidR="000903F8">
        <w:rPr>
          <w:rFonts w:ascii="Arial" w:hAnsi="Arial" w:cs="Arial"/>
          <w:sz w:val="22"/>
          <w:szCs w:val="22"/>
        </w:rPr>
        <w:t>v</w:t>
      </w:r>
      <w:r w:rsidRPr="007A237C">
        <w:rPr>
          <w:rFonts w:ascii="Arial" w:hAnsi="Arial" w:cs="Arial"/>
          <w:sz w:val="22"/>
          <w:szCs w:val="22"/>
        </w:rPr>
        <w:t xml:space="preserve">ystymo paslaugas pagal sutartį, jei nuotolinė prieiga atliekant </w:t>
      </w:r>
      <w:r w:rsidR="000903F8">
        <w:rPr>
          <w:rFonts w:ascii="Arial" w:hAnsi="Arial" w:cs="Arial"/>
          <w:sz w:val="22"/>
          <w:szCs w:val="22"/>
        </w:rPr>
        <w:t>Sistemos p</w:t>
      </w:r>
      <w:r w:rsidRPr="007A237C">
        <w:rPr>
          <w:rFonts w:ascii="Arial" w:hAnsi="Arial" w:cs="Arial"/>
          <w:sz w:val="22"/>
          <w:szCs w:val="22"/>
        </w:rPr>
        <w:t xml:space="preserve">riežiūros ar </w:t>
      </w:r>
      <w:r w:rsidR="000903F8">
        <w:rPr>
          <w:rFonts w:ascii="Arial" w:hAnsi="Arial" w:cs="Arial"/>
          <w:sz w:val="22"/>
          <w:szCs w:val="22"/>
        </w:rPr>
        <w:t>v</w:t>
      </w:r>
      <w:r w:rsidRPr="007A237C">
        <w:rPr>
          <w:rFonts w:ascii="Arial" w:hAnsi="Arial" w:cs="Arial"/>
          <w:sz w:val="22"/>
          <w:szCs w:val="22"/>
        </w:rPr>
        <w:t>ystymo paslaugas pagal sutartį bus vykdoma iš trečiosios valstybės, t. y. ne Europos ekonominės erdvės valstybės.</w:t>
      </w:r>
    </w:p>
    <w:p w14:paraId="0F22C923" w14:textId="6A85D095" w:rsidR="00E86817" w:rsidRDefault="00E86817" w:rsidP="0097559D">
      <w:pPr>
        <w:tabs>
          <w:tab w:val="left" w:pos="0"/>
        </w:tabs>
        <w:jc w:val="both"/>
        <w:rPr>
          <w:rFonts w:ascii="Arial" w:eastAsia="Calibri" w:hAnsi="Arial" w:cs="Arial"/>
          <w:color w:val="auto"/>
          <w:sz w:val="22"/>
          <w:szCs w:val="22"/>
          <w:lang w:eastAsia="en-US"/>
        </w:rPr>
      </w:pPr>
    </w:p>
    <w:p w14:paraId="448AEFD9" w14:textId="0793EC5B" w:rsidR="00C874C8" w:rsidRPr="007A237C" w:rsidRDefault="00797C65" w:rsidP="00797C65">
      <w:pPr>
        <w:jc w:val="center"/>
        <w:rPr>
          <w:rFonts w:ascii="Arial" w:hAnsi="Arial" w:cs="Arial"/>
          <w:sz w:val="22"/>
          <w:szCs w:val="22"/>
        </w:rPr>
      </w:pPr>
      <w:r w:rsidRPr="007A237C">
        <w:rPr>
          <w:rFonts w:ascii="Arial" w:eastAsia="Calibri" w:hAnsi="Arial" w:cs="Arial"/>
          <w:color w:val="auto"/>
          <w:sz w:val="22"/>
          <w:szCs w:val="22"/>
          <w:lang w:eastAsia="en-US"/>
        </w:rPr>
        <w:t>______________________</w:t>
      </w:r>
    </w:p>
    <w:sectPr w:rsidR="00C874C8" w:rsidRPr="007A237C" w:rsidSect="0049423C">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3F66" w14:textId="77777777" w:rsidR="0032581F" w:rsidRDefault="0032581F" w:rsidP="0090486D">
      <w:r>
        <w:separator/>
      </w:r>
    </w:p>
  </w:endnote>
  <w:endnote w:type="continuationSeparator" w:id="0">
    <w:p w14:paraId="383F26AC" w14:textId="77777777" w:rsidR="0032581F" w:rsidRDefault="0032581F" w:rsidP="0090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B1A4" w14:textId="77777777" w:rsidR="0032581F" w:rsidRDefault="0032581F" w:rsidP="0090486D">
      <w:r>
        <w:separator/>
      </w:r>
    </w:p>
  </w:footnote>
  <w:footnote w:type="continuationSeparator" w:id="0">
    <w:p w14:paraId="009A615F" w14:textId="77777777" w:rsidR="0032581F" w:rsidRDefault="0032581F" w:rsidP="0090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EF1B3" w14:textId="3E6DB5C2" w:rsidR="0090486D" w:rsidRDefault="0090486D" w:rsidP="0090486D">
    <w:pPr>
      <w:pStyle w:val="Antrats"/>
      <w:jc w:val="right"/>
      <w:rPr>
        <w:rFonts w:ascii="Arial" w:eastAsia="Arial" w:hAnsi="Arial" w:cs="Arial"/>
        <w:color w:val="auto"/>
        <w:sz w:val="22"/>
        <w:szCs w:val="22"/>
        <w:lang w:eastAsia="en-US"/>
      </w:rPr>
    </w:pPr>
    <w:r w:rsidRPr="0090486D">
      <w:rPr>
        <w:rFonts w:ascii="Arial" w:eastAsia="Arial" w:hAnsi="Arial" w:cs="Arial"/>
        <w:color w:val="auto"/>
        <w:sz w:val="22"/>
        <w:szCs w:val="22"/>
        <w:lang w:eastAsia="en-US"/>
      </w:rPr>
      <w:t>Atviro konkurso Specialiųjų sąlygų 1 priedas</w:t>
    </w:r>
  </w:p>
  <w:p w14:paraId="1621412A" w14:textId="105B0262" w:rsidR="00854679" w:rsidRPr="0049423C" w:rsidRDefault="00854679" w:rsidP="0049423C">
    <w:pPr>
      <w:pStyle w:val="Antrats"/>
      <w:jc w:val="right"/>
      <w:rPr>
        <w:rFonts w:ascii="Arial" w:hAnsi="Arial" w:cs="Arial"/>
        <w:sz w:val="22"/>
        <w:szCs w:val="22"/>
      </w:rPr>
    </w:pPr>
    <w:r w:rsidRPr="0049423C">
      <w:rPr>
        <w:rFonts w:ascii="Arial" w:hAnsi="Arial" w:cs="Arial"/>
        <w:sz w:val="22"/>
        <w:szCs w:val="22"/>
      </w:rPr>
      <w:t>„DB Apskaita priežiūros ir vystymo paslaugų pirkimo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F4897"/>
    <w:multiLevelType w:val="multilevel"/>
    <w:tmpl w:val="5B32177E"/>
    <w:lvl w:ilvl="0">
      <w:start w:val="5"/>
      <w:numFmt w:val="decimal"/>
      <w:lvlText w:val="%1."/>
      <w:lvlJc w:val="left"/>
      <w:pPr>
        <w:ind w:left="720" w:hanging="720"/>
      </w:pPr>
      <w:rPr>
        <w:rFonts w:hint="default"/>
      </w:rPr>
    </w:lvl>
    <w:lvl w:ilvl="1">
      <w:start w:val="1"/>
      <w:numFmt w:val="decimal"/>
      <w:lvlText w:val="%1.%2."/>
      <w:lvlJc w:val="left"/>
      <w:pPr>
        <w:ind w:left="759" w:hanging="720"/>
      </w:pPr>
      <w:rPr>
        <w:rFonts w:hint="default"/>
      </w:rPr>
    </w:lvl>
    <w:lvl w:ilvl="2">
      <w:start w:val="1"/>
      <w:numFmt w:val="decimal"/>
      <w:lvlText w:val="%1.%2.%3."/>
      <w:lvlJc w:val="left"/>
      <w:pPr>
        <w:ind w:left="798" w:hanging="720"/>
      </w:pPr>
      <w:rPr>
        <w:rFonts w:hint="default"/>
      </w:rPr>
    </w:lvl>
    <w:lvl w:ilvl="3">
      <w:start w:val="1"/>
      <w:numFmt w:val="decimal"/>
      <w:lvlText w:val="%1.%2.%3.%4."/>
      <w:lvlJc w:val="left"/>
      <w:pPr>
        <w:ind w:left="1931" w:hanging="1080"/>
      </w:pPr>
      <w:rPr>
        <w:rFonts w:hint="default"/>
      </w:rPr>
    </w:lvl>
    <w:lvl w:ilvl="4">
      <w:start w:val="1"/>
      <w:numFmt w:val="decimal"/>
      <w:lvlText w:val="%1.%2.%3.%4.%5."/>
      <w:lvlJc w:val="left"/>
      <w:pPr>
        <w:ind w:left="1236" w:hanging="1080"/>
      </w:pPr>
      <w:rPr>
        <w:rFonts w:hint="default"/>
      </w:rPr>
    </w:lvl>
    <w:lvl w:ilvl="5">
      <w:start w:val="1"/>
      <w:numFmt w:val="decimal"/>
      <w:lvlText w:val="%1.%2.%3.%4.%5.%6."/>
      <w:lvlJc w:val="left"/>
      <w:pPr>
        <w:ind w:left="1635" w:hanging="1440"/>
      </w:pPr>
      <w:rPr>
        <w:rFonts w:hint="default"/>
      </w:rPr>
    </w:lvl>
    <w:lvl w:ilvl="6">
      <w:start w:val="1"/>
      <w:numFmt w:val="decimal"/>
      <w:lvlText w:val="%1.%2.%3.%4.%5.%6.%7."/>
      <w:lvlJc w:val="left"/>
      <w:pPr>
        <w:ind w:left="1674" w:hanging="1440"/>
      </w:pPr>
      <w:rPr>
        <w:rFonts w:hint="default"/>
      </w:rPr>
    </w:lvl>
    <w:lvl w:ilvl="7">
      <w:start w:val="1"/>
      <w:numFmt w:val="decimal"/>
      <w:lvlText w:val="%1.%2.%3.%4.%5.%6.%7.%8."/>
      <w:lvlJc w:val="left"/>
      <w:pPr>
        <w:ind w:left="2073" w:hanging="1800"/>
      </w:pPr>
      <w:rPr>
        <w:rFonts w:hint="default"/>
      </w:rPr>
    </w:lvl>
    <w:lvl w:ilvl="8">
      <w:start w:val="1"/>
      <w:numFmt w:val="decimal"/>
      <w:lvlText w:val="%1.%2.%3.%4.%5.%6.%7.%8.%9."/>
      <w:lvlJc w:val="left"/>
      <w:pPr>
        <w:ind w:left="2112" w:hanging="1800"/>
      </w:pPr>
      <w:rPr>
        <w:rFonts w:hint="default"/>
      </w:rPr>
    </w:lvl>
  </w:abstractNum>
  <w:abstractNum w:abstractNumId="1" w15:restartNumberingAfterBreak="0">
    <w:nsid w:val="0AFC10FB"/>
    <w:multiLevelType w:val="multilevel"/>
    <w:tmpl w:val="3D2066DC"/>
    <w:lvl w:ilvl="0">
      <w:start w:val="1"/>
      <w:numFmt w:val="decimal"/>
      <w:lvlText w:val="%1."/>
      <w:lvlJc w:val="left"/>
      <w:pPr>
        <w:ind w:left="54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DF7699D"/>
    <w:multiLevelType w:val="multilevel"/>
    <w:tmpl w:val="CD0AAF94"/>
    <w:lvl w:ilvl="0">
      <w:start w:val="1"/>
      <w:numFmt w:val="decimal"/>
      <w:lvlText w:val="%1."/>
      <w:lvlJc w:val="left"/>
      <w:pPr>
        <w:ind w:left="360" w:hanging="360"/>
      </w:pPr>
      <w:rPr>
        <w:b/>
        <w:bCs/>
      </w:rPr>
    </w:lvl>
    <w:lvl w:ilvl="1">
      <w:start w:val="1"/>
      <w:numFmt w:val="decimal"/>
      <w:lvlText w:val="%1.%2."/>
      <w:lvlJc w:val="left"/>
      <w:pPr>
        <w:ind w:left="858"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1961D2"/>
    <w:multiLevelType w:val="hybridMultilevel"/>
    <w:tmpl w:val="746CC6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0931ADF"/>
    <w:multiLevelType w:val="multilevel"/>
    <w:tmpl w:val="19C877B0"/>
    <w:lvl w:ilvl="0">
      <w:start w:val="1"/>
      <w:numFmt w:val="decimal"/>
      <w:lvlText w:val="%1."/>
      <w:lvlJc w:val="left"/>
      <w:pPr>
        <w:ind w:left="360" w:hanging="360"/>
      </w:pPr>
      <w:rPr>
        <w:b/>
        <w:bCs w:val="0"/>
      </w:rPr>
    </w:lvl>
    <w:lvl w:ilvl="1">
      <w:start w:val="1"/>
      <w:numFmt w:val="decimal"/>
      <w:lvlText w:val="%1.%2."/>
      <w:lvlJc w:val="left"/>
      <w:pPr>
        <w:ind w:left="792" w:hanging="432"/>
      </w:pPr>
      <w:rPr>
        <w:b w:val="0"/>
        <w:bCs w:val="0"/>
        <w:i w:val="0"/>
        <w:iCs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D0BA2"/>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D9A0F0E"/>
    <w:multiLevelType w:val="multilevel"/>
    <w:tmpl w:val="A14432E2"/>
    <w:lvl w:ilvl="0">
      <w:start w:val="1"/>
      <w:numFmt w:val="decimal"/>
      <w:lvlText w:val="%1."/>
      <w:lvlJc w:val="left"/>
      <w:pPr>
        <w:ind w:left="360" w:hanging="360"/>
      </w:pPr>
      <w:rPr>
        <w:b w:val="0"/>
        <w:bCs w:val="0"/>
      </w:rPr>
    </w:lvl>
    <w:lvl w:ilvl="1">
      <w:start w:val="1"/>
      <w:numFmt w:val="decimal"/>
      <w:lvlText w:val="%1.%2."/>
      <w:lvlJc w:val="left"/>
      <w:pPr>
        <w:ind w:left="858"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6296527"/>
    <w:multiLevelType w:val="hybridMultilevel"/>
    <w:tmpl w:val="FE686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F4FAA"/>
    <w:multiLevelType w:val="hybridMultilevel"/>
    <w:tmpl w:val="8C6697F8"/>
    <w:lvl w:ilvl="0" w:tplc="CAD01694">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53E719AE"/>
    <w:multiLevelType w:val="multilevel"/>
    <w:tmpl w:val="C1BCECCA"/>
    <w:lvl w:ilvl="0">
      <w:start w:val="5"/>
      <w:numFmt w:val="decimal"/>
      <w:lvlText w:val="%1."/>
      <w:lvlJc w:val="left"/>
      <w:pPr>
        <w:ind w:left="514" w:hanging="514"/>
      </w:pPr>
    </w:lvl>
    <w:lvl w:ilvl="1">
      <w:start w:val="3"/>
      <w:numFmt w:val="decimal"/>
      <w:lvlText w:val="%1.%2."/>
      <w:lvlJc w:val="left"/>
      <w:pPr>
        <w:ind w:left="514" w:hanging="514"/>
      </w:pPr>
    </w:lvl>
    <w:lvl w:ilvl="2">
      <w:start w:val="1"/>
      <w:numFmt w:val="decimal"/>
      <w:lvlText w:val="%1.%2.%3."/>
      <w:lvlJc w:val="left"/>
      <w:pPr>
        <w:ind w:left="720" w:hanging="720"/>
      </w:pPr>
    </w:lvl>
    <w:lvl w:ilvl="3">
      <w:start w:val="1"/>
      <w:numFmt w:val="decimal"/>
      <w:lvlText w:val="%1.%2.%3.%4."/>
      <w:lvlJc w:val="left"/>
      <w:pPr>
        <w:ind w:left="3556"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5F679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290F4C"/>
    <w:multiLevelType w:val="multilevel"/>
    <w:tmpl w:val="1398345A"/>
    <w:lvl w:ilvl="0">
      <w:start w:val="8"/>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7A805627"/>
    <w:multiLevelType w:val="multilevel"/>
    <w:tmpl w:val="11D8D9A4"/>
    <w:lvl w:ilvl="0">
      <w:start w:val="1"/>
      <w:numFmt w:val="decimal"/>
      <w:lvlText w:val="%1."/>
      <w:lvlJc w:val="left"/>
      <w:pPr>
        <w:ind w:left="502"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39521369">
    <w:abstractNumId w:val="8"/>
  </w:num>
  <w:num w:numId="2" w16cid:durableId="392508493">
    <w:abstractNumId w:val="12"/>
  </w:num>
  <w:num w:numId="3" w16cid:durableId="15458284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0967531">
    <w:abstractNumId w:val="3"/>
  </w:num>
  <w:num w:numId="5" w16cid:durableId="307131713">
    <w:abstractNumId w:val="2"/>
  </w:num>
  <w:num w:numId="6" w16cid:durableId="2053117419">
    <w:abstractNumId w:val="7"/>
  </w:num>
  <w:num w:numId="7" w16cid:durableId="622926130">
    <w:abstractNumId w:val="10"/>
  </w:num>
  <w:num w:numId="8" w16cid:durableId="760638135">
    <w:abstractNumId w:val="5"/>
  </w:num>
  <w:num w:numId="9" w16cid:durableId="1403990940">
    <w:abstractNumId w:val="9"/>
  </w:num>
  <w:num w:numId="10" w16cid:durableId="1208689162">
    <w:abstractNumId w:val="1"/>
  </w:num>
  <w:num w:numId="11" w16cid:durableId="694385280">
    <w:abstractNumId w:val="0"/>
  </w:num>
  <w:num w:numId="12" w16cid:durableId="2037347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657966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57054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9B8"/>
    <w:rsid w:val="00012F50"/>
    <w:rsid w:val="0001466F"/>
    <w:rsid w:val="00015935"/>
    <w:rsid w:val="0001702F"/>
    <w:rsid w:val="00022D7C"/>
    <w:rsid w:val="000266B3"/>
    <w:rsid w:val="00027D0E"/>
    <w:rsid w:val="00031D2D"/>
    <w:rsid w:val="00037E24"/>
    <w:rsid w:val="00037F55"/>
    <w:rsid w:val="000403CF"/>
    <w:rsid w:val="0004694F"/>
    <w:rsid w:val="0005580E"/>
    <w:rsid w:val="00057286"/>
    <w:rsid w:val="00057DF7"/>
    <w:rsid w:val="00062FA5"/>
    <w:rsid w:val="00077668"/>
    <w:rsid w:val="000857C7"/>
    <w:rsid w:val="00086BFC"/>
    <w:rsid w:val="000903F8"/>
    <w:rsid w:val="000A224F"/>
    <w:rsid w:val="000A56F7"/>
    <w:rsid w:val="000A6F6C"/>
    <w:rsid w:val="000B3AC6"/>
    <w:rsid w:val="000B3CD1"/>
    <w:rsid w:val="000B62FF"/>
    <w:rsid w:val="000C0C23"/>
    <w:rsid w:val="000C5ED4"/>
    <w:rsid w:val="000E6A20"/>
    <w:rsid w:val="000F0669"/>
    <w:rsid w:val="000F4AC7"/>
    <w:rsid w:val="001007C0"/>
    <w:rsid w:val="001073BC"/>
    <w:rsid w:val="00117FCA"/>
    <w:rsid w:val="00125AE4"/>
    <w:rsid w:val="0014239C"/>
    <w:rsid w:val="00145F95"/>
    <w:rsid w:val="00146243"/>
    <w:rsid w:val="001567A7"/>
    <w:rsid w:val="001603CA"/>
    <w:rsid w:val="001628BD"/>
    <w:rsid w:val="00166B35"/>
    <w:rsid w:val="00176052"/>
    <w:rsid w:val="00176D33"/>
    <w:rsid w:val="00177DDD"/>
    <w:rsid w:val="00180E63"/>
    <w:rsid w:val="001812F7"/>
    <w:rsid w:val="0018394C"/>
    <w:rsid w:val="00191385"/>
    <w:rsid w:val="00191C9D"/>
    <w:rsid w:val="00191E62"/>
    <w:rsid w:val="0019277C"/>
    <w:rsid w:val="00196CE9"/>
    <w:rsid w:val="001A20AA"/>
    <w:rsid w:val="001A2D59"/>
    <w:rsid w:val="001C3F0F"/>
    <w:rsid w:val="001C3F8B"/>
    <w:rsid w:val="001D14E2"/>
    <w:rsid w:val="001D1606"/>
    <w:rsid w:val="001D204C"/>
    <w:rsid w:val="001D5BBC"/>
    <w:rsid w:val="001D717A"/>
    <w:rsid w:val="001F0F30"/>
    <w:rsid w:val="001F3C82"/>
    <w:rsid w:val="001F610B"/>
    <w:rsid w:val="001F70C7"/>
    <w:rsid w:val="002023C7"/>
    <w:rsid w:val="00203F5E"/>
    <w:rsid w:val="00205721"/>
    <w:rsid w:val="0021035B"/>
    <w:rsid w:val="00210F33"/>
    <w:rsid w:val="00213612"/>
    <w:rsid w:val="002156D2"/>
    <w:rsid w:val="00217CAA"/>
    <w:rsid w:val="00233C49"/>
    <w:rsid w:val="002342C5"/>
    <w:rsid w:val="0023450C"/>
    <w:rsid w:val="00240B67"/>
    <w:rsid w:val="00241F43"/>
    <w:rsid w:val="002424F6"/>
    <w:rsid w:val="0024458F"/>
    <w:rsid w:val="002451F0"/>
    <w:rsid w:val="0025069B"/>
    <w:rsid w:val="00251AED"/>
    <w:rsid w:val="002532F4"/>
    <w:rsid w:val="0026651A"/>
    <w:rsid w:val="00273D76"/>
    <w:rsid w:val="00284BC9"/>
    <w:rsid w:val="00285A7C"/>
    <w:rsid w:val="002877E9"/>
    <w:rsid w:val="00291E46"/>
    <w:rsid w:val="002920DB"/>
    <w:rsid w:val="002A110C"/>
    <w:rsid w:val="002A15B6"/>
    <w:rsid w:val="002A64D3"/>
    <w:rsid w:val="002A7BDD"/>
    <w:rsid w:val="002B61BB"/>
    <w:rsid w:val="002C3BC5"/>
    <w:rsid w:val="002C522B"/>
    <w:rsid w:val="002C7F87"/>
    <w:rsid w:val="002D4CF6"/>
    <w:rsid w:val="002D560E"/>
    <w:rsid w:val="002D7F59"/>
    <w:rsid w:val="002E438C"/>
    <w:rsid w:val="002E54F2"/>
    <w:rsid w:val="002F23B3"/>
    <w:rsid w:val="002F428A"/>
    <w:rsid w:val="002F6B34"/>
    <w:rsid w:val="00304E24"/>
    <w:rsid w:val="00305997"/>
    <w:rsid w:val="00305B40"/>
    <w:rsid w:val="00313C16"/>
    <w:rsid w:val="003222C4"/>
    <w:rsid w:val="0032581F"/>
    <w:rsid w:val="00325C15"/>
    <w:rsid w:val="003336EB"/>
    <w:rsid w:val="003507F2"/>
    <w:rsid w:val="003535D8"/>
    <w:rsid w:val="00353BF7"/>
    <w:rsid w:val="00356726"/>
    <w:rsid w:val="00360FE2"/>
    <w:rsid w:val="00372DD0"/>
    <w:rsid w:val="0037684D"/>
    <w:rsid w:val="003819EF"/>
    <w:rsid w:val="003844FC"/>
    <w:rsid w:val="00384843"/>
    <w:rsid w:val="00384FF6"/>
    <w:rsid w:val="003A43D9"/>
    <w:rsid w:val="003A4E65"/>
    <w:rsid w:val="003B7F66"/>
    <w:rsid w:val="003C092D"/>
    <w:rsid w:val="003C22F2"/>
    <w:rsid w:val="003C75DB"/>
    <w:rsid w:val="003C769A"/>
    <w:rsid w:val="003D0482"/>
    <w:rsid w:val="003D06D6"/>
    <w:rsid w:val="003D2AB5"/>
    <w:rsid w:val="003D7A1E"/>
    <w:rsid w:val="003E0802"/>
    <w:rsid w:val="003E2C7E"/>
    <w:rsid w:val="003E32C3"/>
    <w:rsid w:val="003E44DD"/>
    <w:rsid w:val="003E46C7"/>
    <w:rsid w:val="003F04B3"/>
    <w:rsid w:val="003F1611"/>
    <w:rsid w:val="003F2230"/>
    <w:rsid w:val="003F2680"/>
    <w:rsid w:val="003F3E3A"/>
    <w:rsid w:val="003F6B3B"/>
    <w:rsid w:val="00400815"/>
    <w:rsid w:val="00402160"/>
    <w:rsid w:val="004024E0"/>
    <w:rsid w:val="00403ACF"/>
    <w:rsid w:val="004055DE"/>
    <w:rsid w:val="004101BE"/>
    <w:rsid w:val="00412475"/>
    <w:rsid w:val="00413B13"/>
    <w:rsid w:val="004147CE"/>
    <w:rsid w:val="00415372"/>
    <w:rsid w:val="00420334"/>
    <w:rsid w:val="004230A0"/>
    <w:rsid w:val="00425CDC"/>
    <w:rsid w:val="00427C57"/>
    <w:rsid w:val="00430FDB"/>
    <w:rsid w:val="004329B8"/>
    <w:rsid w:val="004442EE"/>
    <w:rsid w:val="00452429"/>
    <w:rsid w:val="00460823"/>
    <w:rsid w:val="0046181A"/>
    <w:rsid w:val="00474A34"/>
    <w:rsid w:val="00483704"/>
    <w:rsid w:val="00484058"/>
    <w:rsid w:val="00487549"/>
    <w:rsid w:val="0049423C"/>
    <w:rsid w:val="00496C66"/>
    <w:rsid w:val="00497D43"/>
    <w:rsid w:val="004A1686"/>
    <w:rsid w:val="004A4ED6"/>
    <w:rsid w:val="004B5079"/>
    <w:rsid w:val="004B7693"/>
    <w:rsid w:val="004C1FDF"/>
    <w:rsid w:val="004C2CB1"/>
    <w:rsid w:val="004D68F5"/>
    <w:rsid w:val="004F1A5F"/>
    <w:rsid w:val="004F2A8D"/>
    <w:rsid w:val="004F311C"/>
    <w:rsid w:val="004F4878"/>
    <w:rsid w:val="004F7E3B"/>
    <w:rsid w:val="00505841"/>
    <w:rsid w:val="0050589E"/>
    <w:rsid w:val="00515BC8"/>
    <w:rsid w:val="005177D2"/>
    <w:rsid w:val="005225C7"/>
    <w:rsid w:val="005231F6"/>
    <w:rsid w:val="005257C8"/>
    <w:rsid w:val="00533940"/>
    <w:rsid w:val="00543914"/>
    <w:rsid w:val="00544BE2"/>
    <w:rsid w:val="0055249F"/>
    <w:rsid w:val="00561B63"/>
    <w:rsid w:val="005641BE"/>
    <w:rsid w:val="00567A64"/>
    <w:rsid w:val="00577A38"/>
    <w:rsid w:val="00586BAC"/>
    <w:rsid w:val="00591169"/>
    <w:rsid w:val="00594E81"/>
    <w:rsid w:val="005A044A"/>
    <w:rsid w:val="005A119D"/>
    <w:rsid w:val="005A56DA"/>
    <w:rsid w:val="005B42C8"/>
    <w:rsid w:val="005C0A0F"/>
    <w:rsid w:val="005C1E8C"/>
    <w:rsid w:val="005C266D"/>
    <w:rsid w:val="005E09BE"/>
    <w:rsid w:val="005E1A1C"/>
    <w:rsid w:val="005E6BA9"/>
    <w:rsid w:val="005F1094"/>
    <w:rsid w:val="005F5B56"/>
    <w:rsid w:val="006006AE"/>
    <w:rsid w:val="0060098B"/>
    <w:rsid w:val="006049C8"/>
    <w:rsid w:val="00605BE0"/>
    <w:rsid w:val="00611051"/>
    <w:rsid w:val="006134E6"/>
    <w:rsid w:val="00614FE8"/>
    <w:rsid w:val="00622E99"/>
    <w:rsid w:val="006245DC"/>
    <w:rsid w:val="006359FA"/>
    <w:rsid w:val="006433BD"/>
    <w:rsid w:val="00646BC7"/>
    <w:rsid w:val="0065179C"/>
    <w:rsid w:val="00663418"/>
    <w:rsid w:val="00666444"/>
    <w:rsid w:val="006678B8"/>
    <w:rsid w:val="00670130"/>
    <w:rsid w:val="00674544"/>
    <w:rsid w:val="00680345"/>
    <w:rsid w:val="00683A9D"/>
    <w:rsid w:val="00692907"/>
    <w:rsid w:val="00695B0B"/>
    <w:rsid w:val="006967E3"/>
    <w:rsid w:val="00697CA5"/>
    <w:rsid w:val="006A0E01"/>
    <w:rsid w:val="006A1233"/>
    <w:rsid w:val="006B6795"/>
    <w:rsid w:val="006C0093"/>
    <w:rsid w:val="006C5AC3"/>
    <w:rsid w:val="006D0C2F"/>
    <w:rsid w:val="006D50D5"/>
    <w:rsid w:val="006D7D21"/>
    <w:rsid w:val="006F3BEF"/>
    <w:rsid w:val="00700DC5"/>
    <w:rsid w:val="00702EE2"/>
    <w:rsid w:val="0070394E"/>
    <w:rsid w:val="00704570"/>
    <w:rsid w:val="00715AF8"/>
    <w:rsid w:val="00724BB2"/>
    <w:rsid w:val="00741FC4"/>
    <w:rsid w:val="007433FF"/>
    <w:rsid w:val="0074707F"/>
    <w:rsid w:val="00747266"/>
    <w:rsid w:val="00757ACB"/>
    <w:rsid w:val="007655C5"/>
    <w:rsid w:val="007662DF"/>
    <w:rsid w:val="0077398C"/>
    <w:rsid w:val="007749C9"/>
    <w:rsid w:val="00776DB8"/>
    <w:rsid w:val="007826AA"/>
    <w:rsid w:val="00782D9E"/>
    <w:rsid w:val="0078743D"/>
    <w:rsid w:val="00790F6E"/>
    <w:rsid w:val="00792D7D"/>
    <w:rsid w:val="0079476E"/>
    <w:rsid w:val="00795BE4"/>
    <w:rsid w:val="00797C65"/>
    <w:rsid w:val="007A2169"/>
    <w:rsid w:val="007A237C"/>
    <w:rsid w:val="007A36FA"/>
    <w:rsid w:val="007A636A"/>
    <w:rsid w:val="007B3D42"/>
    <w:rsid w:val="007B3E1A"/>
    <w:rsid w:val="007C0A1D"/>
    <w:rsid w:val="007C594A"/>
    <w:rsid w:val="007C72DC"/>
    <w:rsid w:val="007D0CEC"/>
    <w:rsid w:val="007D1039"/>
    <w:rsid w:val="007D3622"/>
    <w:rsid w:val="007E7001"/>
    <w:rsid w:val="007F10B8"/>
    <w:rsid w:val="00801D21"/>
    <w:rsid w:val="00803838"/>
    <w:rsid w:val="00804F0D"/>
    <w:rsid w:val="00805442"/>
    <w:rsid w:val="00812A4A"/>
    <w:rsid w:val="0081433C"/>
    <w:rsid w:val="00824F21"/>
    <w:rsid w:val="0083140E"/>
    <w:rsid w:val="00831E75"/>
    <w:rsid w:val="00845DDC"/>
    <w:rsid w:val="00846309"/>
    <w:rsid w:val="00852E55"/>
    <w:rsid w:val="00852E79"/>
    <w:rsid w:val="00854679"/>
    <w:rsid w:val="008626B9"/>
    <w:rsid w:val="008637D3"/>
    <w:rsid w:val="008639CC"/>
    <w:rsid w:val="00865C6F"/>
    <w:rsid w:val="008724F6"/>
    <w:rsid w:val="0087573F"/>
    <w:rsid w:val="00877609"/>
    <w:rsid w:val="0088188D"/>
    <w:rsid w:val="0088291A"/>
    <w:rsid w:val="00894989"/>
    <w:rsid w:val="008A3004"/>
    <w:rsid w:val="008A46F5"/>
    <w:rsid w:val="008A7D9C"/>
    <w:rsid w:val="008B082B"/>
    <w:rsid w:val="008B6A64"/>
    <w:rsid w:val="008C6EE7"/>
    <w:rsid w:val="008E1B39"/>
    <w:rsid w:val="008E208E"/>
    <w:rsid w:val="008E51FB"/>
    <w:rsid w:val="00900439"/>
    <w:rsid w:val="0090486D"/>
    <w:rsid w:val="009054C0"/>
    <w:rsid w:val="0090768A"/>
    <w:rsid w:val="0091286E"/>
    <w:rsid w:val="00913F65"/>
    <w:rsid w:val="00921B22"/>
    <w:rsid w:val="00921C54"/>
    <w:rsid w:val="00923EB5"/>
    <w:rsid w:val="00934079"/>
    <w:rsid w:val="00943BF9"/>
    <w:rsid w:val="009469B8"/>
    <w:rsid w:val="00953775"/>
    <w:rsid w:val="00957A6D"/>
    <w:rsid w:val="009605C1"/>
    <w:rsid w:val="00960907"/>
    <w:rsid w:val="00961191"/>
    <w:rsid w:val="009611DA"/>
    <w:rsid w:val="00967BCD"/>
    <w:rsid w:val="00967E19"/>
    <w:rsid w:val="00973736"/>
    <w:rsid w:val="0097559D"/>
    <w:rsid w:val="00977AFC"/>
    <w:rsid w:val="00984B95"/>
    <w:rsid w:val="0098520C"/>
    <w:rsid w:val="00986777"/>
    <w:rsid w:val="009940B1"/>
    <w:rsid w:val="009A36F5"/>
    <w:rsid w:val="009B061E"/>
    <w:rsid w:val="009B51C8"/>
    <w:rsid w:val="009B61B0"/>
    <w:rsid w:val="009C17E5"/>
    <w:rsid w:val="009C7BFF"/>
    <w:rsid w:val="009D755E"/>
    <w:rsid w:val="009E0D1C"/>
    <w:rsid w:val="009E2B32"/>
    <w:rsid w:val="009E7177"/>
    <w:rsid w:val="009E76FE"/>
    <w:rsid w:val="00A0204E"/>
    <w:rsid w:val="00A0364B"/>
    <w:rsid w:val="00A038BA"/>
    <w:rsid w:val="00A04CA9"/>
    <w:rsid w:val="00A23BB4"/>
    <w:rsid w:val="00A31BFD"/>
    <w:rsid w:val="00A324D2"/>
    <w:rsid w:val="00A471DD"/>
    <w:rsid w:val="00A50155"/>
    <w:rsid w:val="00A50D4E"/>
    <w:rsid w:val="00A5101D"/>
    <w:rsid w:val="00A52D5D"/>
    <w:rsid w:val="00A55120"/>
    <w:rsid w:val="00A62D57"/>
    <w:rsid w:val="00A62E0E"/>
    <w:rsid w:val="00A73273"/>
    <w:rsid w:val="00A7546F"/>
    <w:rsid w:val="00A754C6"/>
    <w:rsid w:val="00A80F37"/>
    <w:rsid w:val="00A84F68"/>
    <w:rsid w:val="00AA1111"/>
    <w:rsid w:val="00AA26F1"/>
    <w:rsid w:val="00AB39F3"/>
    <w:rsid w:val="00AD0880"/>
    <w:rsid w:val="00AD4578"/>
    <w:rsid w:val="00AD565F"/>
    <w:rsid w:val="00AD5AD8"/>
    <w:rsid w:val="00AE2934"/>
    <w:rsid w:val="00AE4791"/>
    <w:rsid w:val="00AE63AD"/>
    <w:rsid w:val="00AF3684"/>
    <w:rsid w:val="00B011DC"/>
    <w:rsid w:val="00B01357"/>
    <w:rsid w:val="00B027A9"/>
    <w:rsid w:val="00B03DD3"/>
    <w:rsid w:val="00B15DA2"/>
    <w:rsid w:val="00B20873"/>
    <w:rsid w:val="00B21623"/>
    <w:rsid w:val="00B35FF6"/>
    <w:rsid w:val="00B36B86"/>
    <w:rsid w:val="00B417B7"/>
    <w:rsid w:val="00B433D0"/>
    <w:rsid w:val="00B438C5"/>
    <w:rsid w:val="00B5293E"/>
    <w:rsid w:val="00B56C29"/>
    <w:rsid w:val="00B67F43"/>
    <w:rsid w:val="00B8561B"/>
    <w:rsid w:val="00B95486"/>
    <w:rsid w:val="00BA2CC9"/>
    <w:rsid w:val="00BC3D63"/>
    <w:rsid w:val="00BD3020"/>
    <w:rsid w:val="00BD61B5"/>
    <w:rsid w:val="00BE06E0"/>
    <w:rsid w:val="00BE2933"/>
    <w:rsid w:val="00BE3914"/>
    <w:rsid w:val="00BE4FC6"/>
    <w:rsid w:val="00BF1298"/>
    <w:rsid w:val="00BF13F0"/>
    <w:rsid w:val="00BF296C"/>
    <w:rsid w:val="00C00A92"/>
    <w:rsid w:val="00C01CF0"/>
    <w:rsid w:val="00C042FA"/>
    <w:rsid w:val="00C139BE"/>
    <w:rsid w:val="00C15F69"/>
    <w:rsid w:val="00C30889"/>
    <w:rsid w:val="00C32C93"/>
    <w:rsid w:val="00C34D81"/>
    <w:rsid w:val="00C43094"/>
    <w:rsid w:val="00C4364D"/>
    <w:rsid w:val="00C46AB6"/>
    <w:rsid w:val="00C505A0"/>
    <w:rsid w:val="00C6121A"/>
    <w:rsid w:val="00C6386F"/>
    <w:rsid w:val="00C66C34"/>
    <w:rsid w:val="00C67A6F"/>
    <w:rsid w:val="00C724C6"/>
    <w:rsid w:val="00C72B4E"/>
    <w:rsid w:val="00C82F21"/>
    <w:rsid w:val="00C84C9E"/>
    <w:rsid w:val="00C8591E"/>
    <w:rsid w:val="00C85DF9"/>
    <w:rsid w:val="00C874C8"/>
    <w:rsid w:val="00C9727C"/>
    <w:rsid w:val="00CA0AC5"/>
    <w:rsid w:val="00CA2BC5"/>
    <w:rsid w:val="00CA415F"/>
    <w:rsid w:val="00CB5F24"/>
    <w:rsid w:val="00CB71BB"/>
    <w:rsid w:val="00CC0AE9"/>
    <w:rsid w:val="00CC6A13"/>
    <w:rsid w:val="00CD0384"/>
    <w:rsid w:val="00D03262"/>
    <w:rsid w:val="00D05EBE"/>
    <w:rsid w:val="00D10632"/>
    <w:rsid w:val="00D20F6F"/>
    <w:rsid w:val="00D30CE4"/>
    <w:rsid w:val="00D30EE4"/>
    <w:rsid w:val="00D327F5"/>
    <w:rsid w:val="00D3442F"/>
    <w:rsid w:val="00D40451"/>
    <w:rsid w:val="00D4484B"/>
    <w:rsid w:val="00D46811"/>
    <w:rsid w:val="00D5093E"/>
    <w:rsid w:val="00D521D0"/>
    <w:rsid w:val="00D55F3B"/>
    <w:rsid w:val="00D6499B"/>
    <w:rsid w:val="00D76085"/>
    <w:rsid w:val="00D77560"/>
    <w:rsid w:val="00D81C94"/>
    <w:rsid w:val="00D81E1B"/>
    <w:rsid w:val="00D8282F"/>
    <w:rsid w:val="00D8352F"/>
    <w:rsid w:val="00D84A7A"/>
    <w:rsid w:val="00D85310"/>
    <w:rsid w:val="00D92FFA"/>
    <w:rsid w:val="00D955C0"/>
    <w:rsid w:val="00D96042"/>
    <w:rsid w:val="00DA3885"/>
    <w:rsid w:val="00DA39CA"/>
    <w:rsid w:val="00DA4482"/>
    <w:rsid w:val="00DA50BB"/>
    <w:rsid w:val="00DA6CAD"/>
    <w:rsid w:val="00DC0FC3"/>
    <w:rsid w:val="00DC2143"/>
    <w:rsid w:val="00DC6A73"/>
    <w:rsid w:val="00DD0FE8"/>
    <w:rsid w:val="00DD4178"/>
    <w:rsid w:val="00DE660E"/>
    <w:rsid w:val="00DF01C5"/>
    <w:rsid w:val="00DF4A6E"/>
    <w:rsid w:val="00DF596B"/>
    <w:rsid w:val="00DF7F2D"/>
    <w:rsid w:val="00E0158C"/>
    <w:rsid w:val="00E02583"/>
    <w:rsid w:val="00E3081F"/>
    <w:rsid w:val="00E46071"/>
    <w:rsid w:val="00E474CF"/>
    <w:rsid w:val="00E54371"/>
    <w:rsid w:val="00E5494A"/>
    <w:rsid w:val="00E5745D"/>
    <w:rsid w:val="00E61CF5"/>
    <w:rsid w:val="00E635B8"/>
    <w:rsid w:val="00E7333E"/>
    <w:rsid w:val="00E76088"/>
    <w:rsid w:val="00E81363"/>
    <w:rsid w:val="00E86817"/>
    <w:rsid w:val="00E97F54"/>
    <w:rsid w:val="00EB1B9D"/>
    <w:rsid w:val="00EC11D4"/>
    <w:rsid w:val="00EC5258"/>
    <w:rsid w:val="00EC5290"/>
    <w:rsid w:val="00EC6F7D"/>
    <w:rsid w:val="00ED1437"/>
    <w:rsid w:val="00ED604C"/>
    <w:rsid w:val="00ED6A4F"/>
    <w:rsid w:val="00EE191E"/>
    <w:rsid w:val="00EE32BC"/>
    <w:rsid w:val="00EE5DC2"/>
    <w:rsid w:val="00EF0834"/>
    <w:rsid w:val="00EF3756"/>
    <w:rsid w:val="00EF6E68"/>
    <w:rsid w:val="00F024C1"/>
    <w:rsid w:val="00F11848"/>
    <w:rsid w:val="00F144DE"/>
    <w:rsid w:val="00F17D13"/>
    <w:rsid w:val="00F2029D"/>
    <w:rsid w:val="00F228D6"/>
    <w:rsid w:val="00F23EBE"/>
    <w:rsid w:val="00F27877"/>
    <w:rsid w:val="00F30A82"/>
    <w:rsid w:val="00F30EE0"/>
    <w:rsid w:val="00F339E9"/>
    <w:rsid w:val="00F3544A"/>
    <w:rsid w:val="00F45948"/>
    <w:rsid w:val="00F47495"/>
    <w:rsid w:val="00F52975"/>
    <w:rsid w:val="00F548BE"/>
    <w:rsid w:val="00F64E50"/>
    <w:rsid w:val="00F65B9D"/>
    <w:rsid w:val="00F666DC"/>
    <w:rsid w:val="00F752E5"/>
    <w:rsid w:val="00F76592"/>
    <w:rsid w:val="00F826E7"/>
    <w:rsid w:val="00F83B27"/>
    <w:rsid w:val="00F86880"/>
    <w:rsid w:val="00F90BD1"/>
    <w:rsid w:val="00F91065"/>
    <w:rsid w:val="00F94309"/>
    <w:rsid w:val="00F972F8"/>
    <w:rsid w:val="00FA69FA"/>
    <w:rsid w:val="00FB2C0C"/>
    <w:rsid w:val="00FC020D"/>
    <w:rsid w:val="00FD02EA"/>
    <w:rsid w:val="00FD066E"/>
    <w:rsid w:val="00FD5AC0"/>
    <w:rsid w:val="00FF2C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A460F"/>
  <w15:docId w15:val="{85CE46EA-B32C-4968-BBE6-AC7B61EE0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69B8"/>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9469B8"/>
    <w:rPr>
      <w:rFonts w:ascii="Times New Roman" w:hAnsi="Times New Roman" w:cs="Times New Roman"/>
      <w:b/>
      <w:bCs/>
      <w:sz w:val="23"/>
      <w:szCs w:val="23"/>
      <w:shd w:val="clear" w:color="auto" w:fill="FFFFFF"/>
    </w:rPr>
  </w:style>
  <w:style w:type="character" w:customStyle="1" w:styleId="Bodytext">
    <w:name w:val="Body text_"/>
    <w:link w:val="Bodytext1"/>
    <w:rsid w:val="009469B8"/>
    <w:rPr>
      <w:rFonts w:ascii="Times New Roman" w:hAnsi="Times New Roman" w:cs="Times New Roman"/>
      <w:sz w:val="23"/>
      <w:szCs w:val="23"/>
      <w:shd w:val="clear" w:color="auto" w:fill="FFFFFF"/>
    </w:rPr>
  </w:style>
  <w:style w:type="character" w:customStyle="1" w:styleId="Bodytext2">
    <w:name w:val="Body text (2)_"/>
    <w:link w:val="Bodytext20"/>
    <w:rsid w:val="009469B8"/>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9469B8"/>
    <w:rPr>
      <w:rFonts w:ascii="Times New Roman" w:hAnsi="Times New Roman" w:cs="Times New Roman"/>
      <w:i/>
      <w:iCs/>
      <w:sz w:val="23"/>
      <w:szCs w:val="23"/>
      <w:shd w:val="clear" w:color="auto" w:fill="FFFFFF"/>
    </w:rPr>
  </w:style>
  <w:style w:type="paragraph" w:customStyle="1" w:styleId="Heading40">
    <w:name w:val="Heading #4"/>
    <w:basedOn w:val="prastasis"/>
    <w:link w:val="Heading4"/>
    <w:rsid w:val="009469B8"/>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9469B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9469B8"/>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character" w:styleId="Komentaronuoroda">
    <w:name w:val="annotation reference"/>
    <w:basedOn w:val="Numatytasispastraiposriftas"/>
    <w:semiHidden/>
    <w:unhideWhenUsed/>
    <w:rsid w:val="009469B8"/>
    <w:rPr>
      <w:sz w:val="16"/>
      <w:szCs w:val="16"/>
    </w:rPr>
  </w:style>
  <w:style w:type="paragraph" w:styleId="Komentarotekstas">
    <w:name w:val="annotation text"/>
    <w:basedOn w:val="prastasis"/>
    <w:link w:val="KomentarotekstasDiagrama"/>
    <w:unhideWhenUsed/>
    <w:rsid w:val="009469B8"/>
    <w:rPr>
      <w:sz w:val="20"/>
      <w:szCs w:val="20"/>
    </w:rPr>
  </w:style>
  <w:style w:type="character" w:customStyle="1" w:styleId="KomentarotekstasDiagrama">
    <w:name w:val="Komentaro tekstas Diagrama"/>
    <w:basedOn w:val="Numatytasispastraiposriftas"/>
    <w:link w:val="Komentarotekstas"/>
    <w:rsid w:val="009469B8"/>
    <w:rPr>
      <w:rFonts w:ascii="Arial Unicode MS" w:eastAsia="Arial Unicode MS" w:hAnsi="Arial Unicode MS" w:cs="Arial Unicode MS"/>
      <w:color w:val="000000"/>
      <w:sz w:val="20"/>
      <w:szCs w:val="20"/>
      <w:lang w:eastAsia="lt-LT"/>
    </w:rPr>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9469B8"/>
    <w:pPr>
      <w:ind w:left="720"/>
      <w:contextualSpacing/>
    </w:pPr>
  </w:style>
  <w:style w:type="table" w:styleId="Lentelstinklelis">
    <w:name w:val="Table Grid"/>
    <w:basedOn w:val="prastojilentel"/>
    <w:uiPriority w:val="39"/>
    <w:rsid w:val="009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1035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035B"/>
    <w:rPr>
      <w:rFonts w:ascii="Segoe UI" w:eastAsia="Arial Unicode MS" w:hAnsi="Segoe UI" w:cs="Segoe UI"/>
      <w:color w:val="000000"/>
      <w:sz w:val="18"/>
      <w:szCs w:val="18"/>
      <w:lang w:eastAsia="lt-LT"/>
    </w:rPr>
  </w:style>
  <w:style w:type="paragraph" w:styleId="Komentarotema">
    <w:name w:val="annotation subject"/>
    <w:basedOn w:val="Komentarotekstas"/>
    <w:next w:val="Komentarotekstas"/>
    <w:link w:val="KomentarotemaDiagrama"/>
    <w:uiPriority w:val="99"/>
    <w:semiHidden/>
    <w:unhideWhenUsed/>
    <w:rsid w:val="002D4CF6"/>
    <w:rPr>
      <w:b/>
      <w:bCs/>
    </w:rPr>
  </w:style>
  <w:style w:type="character" w:customStyle="1" w:styleId="KomentarotemaDiagrama">
    <w:name w:val="Komentaro tema Diagrama"/>
    <w:basedOn w:val="KomentarotekstasDiagrama"/>
    <w:link w:val="Komentarotema"/>
    <w:uiPriority w:val="99"/>
    <w:semiHidden/>
    <w:rsid w:val="002D4CF6"/>
    <w:rPr>
      <w:rFonts w:ascii="Arial Unicode MS" w:eastAsia="Arial Unicode MS" w:hAnsi="Arial Unicode MS" w:cs="Arial Unicode MS"/>
      <w:b/>
      <w:bCs/>
      <w:color w:val="000000"/>
      <w:sz w:val="20"/>
      <w:szCs w:val="20"/>
      <w:lang w:eastAsia="lt-LT"/>
    </w:rPr>
  </w:style>
  <w:style w:type="paragraph" w:styleId="Pataisymai">
    <w:name w:val="Revision"/>
    <w:hidden/>
    <w:uiPriority w:val="99"/>
    <w:semiHidden/>
    <w:rsid w:val="00533940"/>
    <w:pPr>
      <w:spacing w:after="0" w:line="240" w:lineRule="auto"/>
    </w:pPr>
    <w:rPr>
      <w:rFonts w:ascii="Arial Unicode MS" w:eastAsia="Arial Unicode MS" w:hAnsi="Arial Unicode MS" w:cs="Arial Unicode MS"/>
      <w:color w:val="000000"/>
      <w:sz w:val="24"/>
      <w:szCs w:val="24"/>
      <w:lang w:eastAsia="lt-LT"/>
    </w:rPr>
  </w:style>
  <w:style w:type="paragraph" w:customStyle="1" w:styleId="prastasis1">
    <w:name w:val="Įprastasis1"/>
    <w:rsid w:val="001C3F8B"/>
    <w:pPr>
      <w:suppressAutoHyphens/>
      <w:autoSpaceDN w:val="0"/>
      <w:spacing w:line="256" w:lineRule="auto"/>
    </w:pPr>
    <w:rPr>
      <w:rFonts w:ascii="Aptos" w:eastAsia="Aptos" w:hAnsi="Aptos" w:cs="Times New Roman"/>
    </w:rPr>
  </w:style>
  <w:style w:type="character" w:customStyle="1" w:styleId="Numatytasispastraiposriftas1">
    <w:name w:val="Numatytasis pastraipos šriftas1"/>
    <w:rsid w:val="001C3F8B"/>
  </w:style>
  <w:style w:type="paragraph" w:customStyle="1" w:styleId="Sraopastraipa1">
    <w:name w:val="Sąrašo pastraipa1"/>
    <w:basedOn w:val="prastasis1"/>
    <w:rsid w:val="001C3F8B"/>
    <w:pPr>
      <w:ind w:left="720"/>
      <w:contextualSpacing/>
    </w:p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986777"/>
    <w:rPr>
      <w:rFonts w:ascii="Arial Unicode MS" w:eastAsia="Arial Unicode MS" w:hAnsi="Arial Unicode MS" w:cs="Arial Unicode MS"/>
      <w:color w:val="000000"/>
      <w:sz w:val="24"/>
      <w:szCs w:val="24"/>
      <w:lang w:eastAsia="lt-LT"/>
    </w:rPr>
  </w:style>
  <w:style w:type="paragraph" w:styleId="Betarp">
    <w:name w:val="No Spacing"/>
    <w:basedOn w:val="prastasis"/>
    <w:uiPriority w:val="1"/>
    <w:qFormat/>
    <w:rsid w:val="00824F21"/>
    <w:rPr>
      <w:rFonts w:ascii="Calibri" w:eastAsia="Times New Roman" w:hAnsi="Calibri" w:cs="Times New Roman"/>
      <w:color w:val="auto"/>
      <w:szCs w:val="32"/>
      <w:lang w:val="en-US" w:eastAsia="en-US" w:bidi="en-US"/>
    </w:rPr>
  </w:style>
  <w:style w:type="table" w:customStyle="1" w:styleId="TableGrid">
    <w:name w:val="TableGrid"/>
    <w:rsid w:val="00D30CE4"/>
    <w:pPr>
      <w:spacing w:after="0" w:line="240" w:lineRule="auto"/>
    </w:pPr>
    <w:rPr>
      <w:rFonts w:eastAsiaTheme="minorEastAsia"/>
      <w:kern w:val="2"/>
      <w14:ligatures w14:val="standardContextual"/>
    </w:rPr>
    <w:tblPr>
      <w:tblCellMar>
        <w:top w:w="0" w:type="dxa"/>
        <w:left w:w="0" w:type="dxa"/>
        <w:bottom w:w="0" w:type="dxa"/>
        <w:right w:w="0" w:type="dxa"/>
      </w:tblCellMar>
    </w:tblPr>
  </w:style>
  <w:style w:type="character" w:styleId="Grietas">
    <w:name w:val="Strong"/>
    <w:basedOn w:val="Numatytasispastraiposriftas"/>
    <w:uiPriority w:val="22"/>
    <w:qFormat/>
    <w:rsid w:val="00C6121A"/>
    <w:rPr>
      <w:b/>
      <w:bCs/>
    </w:rPr>
  </w:style>
  <w:style w:type="paragraph" w:styleId="Antrats">
    <w:name w:val="header"/>
    <w:basedOn w:val="prastasis"/>
    <w:link w:val="AntratsDiagrama"/>
    <w:uiPriority w:val="99"/>
    <w:unhideWhenUsed/>
    <w:rsid w:val="0090486D"/>
    <w:pPr>
      <w:tabs>
        <w:tab w:val="center" w:pos="4819"/>
        <w:tab w:val="right" w:pos="9638"/>
      </w:tabs>
    </w:pPr>
  </w:style>
  <w:style w:type="character" w:customStyle="1" w:styleId="AntratsDiagrama">
    <w:name w:val="Antraštės Diagrama"/>
    <w:basedOn w:val="Numatytasispastraiposriftas"/>
    <w:link w:val="Antrats"/>
    <w:uiPriority w:val="99"/>
    <w:rsid w:val="0090486D"/>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90486D"/>
    <w:pPr>
      <w:tabs>
        <w:tab w:val="center" w:pos="4819"/>
        <w:tab w:val="right" w:pos="9638"/>
      </w:tabs>
    </w:pPr>
  </w:style>
  <w:style w:type="character" w:customStyle="1" w:styleId="PoratDiagrama">
    <w:name w:val="Poraštė Diagrama"/>
    <w:basedOn w:val="Numatytasispastraiposriftas"/>
    <w:link w:val="Porat"/>
    <w:uiPriority w:val="99"/>
    <w:rsid w:val="0090486D"/>
    <w:rPr>
      <w:rFonts w:ascii="Arial Unicode MS" w:eastAsia="Arial Unicode MS" w:hAnsi="Arial Unicode MS" w:cs="Arial Unicode MS"/>
      <w:color w:val="000000"/>
      <w:sz w:val="24"/>
      <w:szCs w:val="24"/>
      <w:lang w:eastAsia="lt-LT"/>
    </w:rPr>
  </w:style>
  <w:style w:type="paragraph" w:styleId="Pagrindinistekstas">
    <w:name w:val="Body Text"/>
    <w:basedOn w:val="prastasis"/>
    <w:link w:val="PagrindinistekstasDiagrama"/>
    <w:uiPriority w:val="99"/>
    <w:semiHidden/>
    <w:unhideWhenUsed/>
    <w:rsid w:val="0078743D"/>
    <w:pPr>
      <w:spacing w:after="120"/>
    </w:pPr>
  </w:style>
  <w:style w:type="character" w:customStyle="1" w:styleId="PagrindinistekstasDiagrama">
    <w:name w:val="Pagrindinis tekstas Diagrama"/>
    <w:basedOn w:val="Numatytasispastraiposriftas"/>
    <w:link w:val="Pagrindinistekstas"/>
    <w:uiPriority w:val="1"/>
    <w:qFormat/>
    <w:rsid w:val="0078743D"/>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69651">
      <w:bodyDiv w:val="1"/>
      <w:marLeft w:val="0"/>
      <w:marRight w:val="0"/>
      <w:marTop w:val="0"/>
      <w:marBottom w:val="0"/>
      <w:divBdr>
        <w:top w:val="none" w:sz="0" w:space="0" w:color="auto"/>
        <w:left w:val="none" w:sz="0" w:space="0" w:color="auto"/>
        <w:bottom w:val="none" w:sz="0" w:space="0" w:color="auto"/>
        <w:right w:val="none" w:sz="0" w:space="0" w:color="auto"/>
      </w:divBdr>
    </w:div>
    <w:div w:id="352652372">
      <w:bodyDiv w:val="1"/>
      <w:marLeft w:val="0"/>
      <w:marRight w:val="0"/>
      <w:marTop w:val="0"/>
      <w:marBottom w:val="0"/>
      <w:divBdr>
        <w:top w:val="none" w:sz="0" w:space="0" w:color="auto"/>
        <w:left w:val="none" w:sz="0" w:space="0" w:color="auto"/>
        <w:bottom w:val="none" w:sz="0" w:space="0" w:color="auto"/>
        <w:right w:val="none" w:sz="0" w:space="0" w:color="auto"/>
      </w:divBdr>
    </w:div>
    <w:div w:id="719406577">
      <w:bodyDiv w:val="1"/>
      <w:marLeft w:val="0"/>
      <w:marRight w:val="0"/>
      <w:marTop w:val="0"/>
      <w:marBottom w:val="0"/>
      <w:divBdr>
        <w:top w:val="none" w:sz="0" w:space="0" w:color="auto"/>
        <w:left w:val="none" w:sz="0" w:space="0" w:color="auto"/>
        <w:bottom w:val="none" w:sz="0" w:space="0" w:color="auto"/>
        <w:right w:val="none" w:sz="0" w:space="0" w:color="auto"/>
      </w:divBdr>
    </w:div>
    <w:div w:id="10707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731FB8CF008F43A50E12EC996C3B23" ma:contentTypeVersion="16" ma:contentTypeDescription="Create a new document." ma:contentTypeScope="" ma:versionID="f6b7a5bfc728d1a6827150fabed2f273">
  <xsd:schema xmlns:xsd="http://www.w3.org/2001/XMLSchema" xmlns:xs="http://www.w3.org/2001/XMLSchema" xmlns:p="http://schemas.microsoft.com/office/2006/metadata/properties" xmlns:ns3="078a9a43-6d8d-4cfe-a1cc-ef2925b4ce4e" xmlns:ns4="f0fcdf12-dec5-4975-ae53-c70858a5a7fd" targetNamespace="http://schemas.microsoft.com/office/2006/metadata/properties" ma:root="true" ma:fieldsID="d661e78fb6ca665ab2871cb510a9f5f6" ns3:_="" ns4:_="">
    <xsd:import namespace="078a9a43-6d8d-4cfe-a1cc-ef2925b4ce4e"/>
    <xsd:import namespace="f0fcdf12-dec5-4975-ae53-c70858a5a7f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a9a43-6d8d-4cfe-a1cc-ef2925b4c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cdf12-dec5-4975-ae53-c70858a5a7f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78a9a43-6d8d-4cfe-a1cc-ef2925b4ce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C9031-49C6-4E5A-B566-CA0245305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a9a43-6d8d-4cfe-a1cc-ef2925b4ce4e"/>
    <ds:schemaRef ds:uri="f0fcdf12-dec5-4975-ae53-c70858a5a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20CD3-AEA8-4EFF-B4EB-8DCECF383767}">
  <ds:schemaRefs>
    <ds:schemaRef ds:uri="http://schemas.openxmlformats.org/officeDocument/2006/bibliography"/>
  </ds:schemaRefs>
</ds:datastoreItem>
</file>

<file path=customXml/itemProps3.xml><?xml version="1.0" encoding="utf-8"?>
<ds:datastoreItem xmlns:ds="http://schemas.openxmlformats.org/officeDocument/2006/customXml" ds:itemID="{40A83500-C04C-42F8-9276-F39FE93106FA}">
  <ds:schemaRefs>
    <ds:schemaRef ds:uri="http://schemas.microsoft.com/office/2006/metadata/properties"/>
    <ds:schemaRef ds:uri="http://schemas.microsoft.com/office/infopath/2007/PartnerControls"/>
    <ds:schemaRef ds:uri="078a9a43-6d8d-4cfe-a1cc-ef2925b4ce4e"/>
  </ds:schemaRefs>
</ds:datastoreItem>
</file>

<file path=customXml/itemProps4.xml><?xml version="1.0" encoding="utf-8"?>
<ds:datastoreItem xmlns:ds="http://schemas.openxmlformats.org/officeDocument/2006/customXml" ds:itemID="{976C687F-337F-4E50-9D6D-7341DB61A7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21349</Words>
  <Characters>12169</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Gintaras.Marcinkevicius@vmu.lt</dc:creator>
  <cp:lastModifiedBy>Inga Žilinskaitė | VMU</cp:lastModifiedBy>
  <cp:revision>3</cp:revision>
  <cp:lastPrinted>2024-03-01T11:51:00Z</cp:lastPrinted>
  <dcterms:created xsi:type="dcterms:W3CDTF">2026-04-14T11:33:00Z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0x010100A9731FB8CF008F43A50E12EC996C3B23</vt:lpwstr>
  </property>
</Properties>
</file>